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494"/>
        <w:gridCol w:w="1304"/>
        <w:gridCol w:w="1304"/>
        <w:gridCol w:w="1304"/>
        <w:gridCol w:w="1304"/>
      </w:tblGrid>
      <w:tr w:rsidR="00D3142A" w:rsidTr="00042B55">
        <w:trPr>
          <w:cantSplit/>
          <w:trHeight w:hRule="exact" w:val="400"/>
        </w:trPr>
        <w:tc>
          <w:tcPr>
            <w:tcW w:w="2722" w:type="dxa"/>
            <w:tcBorders>
              <w:left w:val="single" w:sz="4" w:space="0" w:color="auto"/>
            </w:tcBorders>
          </w:tcPr>
          <w:p w:rsidR="00D3142A" w:rsidRPr="00D3142A" w:rsidRDefault="00D3142A" w:rsidP="00D3142A">
            <w:pPr>
              <w:pStyle w:val="Ledtext"/>
            </w:pPr>
            <w:bookmarkStart w:id="0" w:name="_GoBack"/>
            <w:bookmarkEnd w:id="0"/>
            <w:r w:rsidRPr="00D3142A">
              <w:t>Plats och tid</w:t>
            </w:r>
          </w:p>
        </w:tc>
        <w:tc>
          <w:tcPr>
            <w:tcW w:w="7710" w:type="dxa"/>
            <w:gridSpan w:val="5"/>
          </w:tcPr>
          <w:p w:rsidR="00D3142A" w:rsidRDefault="004B101E" w:rsidP="00D3142A">
            <w:pPr>
              <w:pStyle w:val="Tabellinnehll"/>
            </w:pPr>
            <w:r>
              <w:t>Skällvik</w:t>
            </w:r>
            <w:r w:rsidR="00D3142A" w:rsidRPr="00DB5F8A">
              <w:rPr>
                <w:noProof/>
              </w:rPr>
              <w:t xml:space="preserve">, </w:t>
            </w:r>
            <w:r>
              <w:t>måndag</w:t>
            </w:r>
            <w:r w:rsidR="00D3142A" w:rsidRPr="00DB5F8A">
              <w:rPr>
                <w:noProof/>
              </w:rPr>
              <w:t xml:space="preserve">en den </w:t>
            </w:r>
            <w:r>
              <w:t>10 januari 2022</w:t>
            </w:r>
            <w:r w:rsidR="00D3142A" w:rsidRPr="00DB5F8A">
              <w:rPr>
                <w:noProof/>
              </w:rPr>
              <w:t xml:space="preserve"> kl </w:t>
            </w:r>
            <w:r>
              <w:t>10:00</w:t>
            </w:r>
          </w:p>
        </w:tc>
      </w:tr>
      <w:tr w:rsidR="00D3142A" w:rsidTr="0041121D">
        <w:trPr>
          <w:trHeight w:val="720"/>
        </w:trPr>
        <w:tc>
          <w:tcPr>
            <w:tcW w:w="2722" w:type="dxa"/>
            <w:tcBorders>
              <w:left w:val="single" w:sz="4" w:space="0" w:color="auto"/>
              <w:bottom w:val="nil"/>
            </w:tcBorders>
            <w:tcMar>
              <w:bottom w:w="120" w:type="dxa"/>
            </w:tcMar>
          </w:tcPr>
          <w:p w:rsidR="00D3142A" w:rsidRPr="00D3142A" w:rsidRDefault="00D3142A" w:rsidP="00D3142A">
            <w:pPr>
              <w:pStyle w:val="Ledtext"/>
            </w:pPr>
            <w:r w:rsidRPr="006F5B9B">
              <w:t>Ledamöter</w:t>
            </w:r>
          </w:p>
        </w:tc>
        <w:tc>
          <w:tcPr>
            <w:tcW w:w="7710" w:type="dxa"/>
            <w:gridSpan w:val="5"/>
            <w:tcBorders>
              <w:bottom w:val="nil"/>
            </w:tcBorders>
            <w:tcMar>
              <w:bottom w:w="120" w:type="dxa"/>
            </w:tcMar>
          </w:tcPr>
          <w:p w:rsidR="004B101E" w:rsidRDefault="004B101E" w:rsidP="00D3142A">
            <w:pPr>
              <w:pStyle w:val="Tabellinnehll"/>
              <w:keepNext/>
              <w:keepLines/>
            </w:pPr>
            <w:r>
              <w:t>Thomas Karlberg (C), ordförande</w:t>
            </w:r>
          </w:p>
          <w:p w:rsidR="004B101E" w:rsidRDefault="004B101E" w:rsidP="00D3142A">
            <w:pPr>
              <w:pStyle w:val="Tabellinnehll"/>
              <w:keepNext/>
              <w:keepLines/>
            </w:pPr>
            <w:r>
              <w:t>Eva Cox (M), 1:e vice ordförande</w:t>
            </w:r>
          </w:p>
          <w:p w:rsidR="004B101E" w:rsidRDefault="004B101E" w:rsidP="00D3142A">
            <w:pPr>
              <w:pStyle w:val="Tabellinnehll"/>
              <w:keepNext/>
              <w:keepLines/>
            </w:pPr>
            <w:r>
              <w:t>Lisbeth Kihlberg (), 2:e vice ordförande</w:t>
            </w:r>
            <w:r w:rsidR="007D4A71">
              <w:t>, inte närvarande</w:t>
            </w:r>
          </w:p>
          <w:p w:rsidR="004B101E" w:rsidRDefault="004B101E" w:rsidP="00D3142A">
            <w:pPr>
              <w:pStyle w:val="Tabellinnehll"/>
              <w:keepNext/>
              <w:keepLines/>
            </w:pPr>
            <w:r>
              <w:t>John-Olof  Lindqvist (L)</w:t>
            </w:r>
            <w:r w:rsidR="007D4A71">
              <w:t>, inte närvarande</w:t>
            </w:r>
          </w:p>
          <w:p w:rsidR="004B101E" w:rsidRDefault="004B101E" w:rsidP="00D3142A">
            <w:pPr>
              <w:pStyle w:val="Tabellinnehll"/>
              <w:keepNext/>
              <w:keepLines/>
            </w:pPr>
            <w:r>
              <w:t>Lilian Vendel (KD)</w:t>
            </w:r>
            <w:r w:rsidR="007D4A71">
              <w:t>, inte närvarande</w:t>
            </w:r>
          </w:p>
          <w:p w:rsidR="004B101E" w:rsidRDefault="004B101E" w:rsidP="00D3142A">
            <w:pPr>
              <w:pStyle w:val="Tabellinnehll"/>
              <w:keepNext/>
              <w:keepLines/>
            </w:pPr>
            <w:r>
              <w:t>Robert Kronqvist (SD)</w:t>
            </w:r>
            <w:r w:rsidR="007D4A71">
              <w:t>, inte närvarande</w:t>
            </w:r>
          </w:p>
          <w:p w:rsidR="004B101E" w:rsidRDefault="004B101E" w:rsidP="00D3142A">
            <w:pPr>
              <w:pStyle w:val="Tabellinnehll"/>
              <w:keepNext/>
              <w:keepLines/>
            </w:pPr>
            <w:r>
              <w:t>Samuel Hartman (LPO)</w:t>
            </w:r>
            <w:r w:rsidR="007D4A71">
              <w:t>, inte närvarande</w:t>
            </w:r>
          </w:p>
          <w:p w:rsidR="004B101E" w:rsidRDefault="004B101E" w:rsidP="00D3142A">
            <w:pPr>
              <w:pStyle w:val="Tabellinnehll"/>
              <w:keepNext/>
              <w:keepLines/>
            </w:pPr>
            <w:r>
              <w:t>Lillmarie Jonsson (MP)</w:t>
            </w:r>
          </w:p>
          <w:p w:rsidR="00D3142A" w:rsidRPr="00FE4D96" w:rsidRDefault="004B101E" w:rsidP="00D3142A">
            <w:pPr>
              <w:pStyle w:val="Tabellinnehll"/>
              <w:keepNext/>
              <w:keepLines/>
            </w:pPr>
            <w:r>
              <w:t>Marja Bergström (V)</w:t>
            </w:r>
          </w:p>
        </w:tc>
      </w:tr>
      <w:tr w:rsidR="00042B55" w:rsidTr="00042B55">
        <w:trPr>
          <w:cantSplit/>
          <w:trHeight w:val="720"/>
        </w:trPr>
        <w:tc>
          <w:tcPr>
            <w:tcW w:w="2722" w:type="dxa"/>
            <w:tcBorders>
              <w:left w:val="single" w:sz="4" w:space="0" w:color="auto"/>
              <w:bottom w:val="nil"/>
            </w:tcBorders>
            <w:tcMar>
              <w:bottom w:w="120" w:type="dxa"/>
            </w:tcMar>
          </w:tcPr>
          <w:p w:rsidR="00042B55" w:rsidRPr="00D3142A" w:rsidRDefault="00042B55" w:rsidP="00D3142A">
            <w:pPr>
              <w:pStyle w:val="Ledtext"/>
              <w:keepNext/>
              <w:keepLines/>
              <w:spacing w:after="60"/>
            </w:pPr>
            <w:r>
              <w:t>Tjänstgörande e</w:t>
            </w:r>
            <w:r w:rsidRPr="00FE4D96">
              <w:t>rsättare</w:t>
            </w:r>
          </w:p>
        </w:tc>
        <w:tc>
          <w:tcPr>
            <w:tcW w:w="3798" w:type="dxa"/>
            <w:gridSpan w:val="2"/>
            <w:tcBorders>
              <w:bottom w:val="nil"/>
            </w:tcBorders>
            <w:tcMar>
              <w:bottom w:w="120" w:type="dxa"/>
            </w:tcMar>
          </w:tcPr>
          <w:p w:rsidR="007D4A71" w:rsidRDefault="007D4A71" w:rsidP="007D4A71">
            <w:pPr>
              <w:pStyle w:val="Tabellinnehll"/>
              <w:keepNext/>
              <w:keepLines/>
            </w:pPr>
            <w:r>
              <w:t>Bengt-Ove Karlsson (KD)</w:t>
            </w:r>
          </w:p>
          <w:p w:rsidR="007D4A71" w:rsidRDefault="007D4A71" w:rsidP="007D4A71">
            <w:pPr>
              <w:pStyle w:val="Tabellinnehll"/>
              <w:keepNext/>
              <w:keepLines/>
            </w:pPr>
            <w:r>
              <w:t>Sven-Olof Malmkvist (S)</w:t>
            </w:r>
          </w:p>
          <w:p w:rsidR="00042B55" w:rsidRPr="00FE4D96" w:rsidRDefault="00042B55" w:rsidP="00D3142A">
            <w:pPr>
              <w:pStyle w:val="Tabellinnehll"/>
              <w:keepNext/>
              <w:keepLines/>
            </w:pPr>
          </w:p>
        </w:tc>
        <w:tc>
          <w:tcPr>
            <w:tcW w:w="3912" w:type="dxa"/>
            <w:gridSpan w:val="3"/>
            <w:tcBorders>
              <w:bottom w:val="nil"/>
            </w:tcBorders>
            <w:tcMar>
              <w:bottom w:w="120" w:type="dxa"/>
            </w:tcMar>
          </w:tcPr>
          <w:p w:rsidR="00042B55" w:rsidRPr="00FE4D96" w:rsidRDefault="00042B55" w:rsidP="00D3142A">
            <w:pPr>
              <w:pStyle w:val="Tabellinnehll"/>
              <w:keepNext/>
              <w:keepLines/>
            </w:pPr>
          </w:p>
        </w:tc>
      </w:tr>
      <w:tr w:rsidR="00042B55" w:rsidTr="00042B55">
        <w:trPr>
          <w:cantSplit/>
          <w:trHeight w:val="480"/>
        </w:trPr>
        <w:tc>
          <w:tcPr>
            <w:tcW w:w="2722" w:type="dxa"/>
            <w:tcBorders>
              <w:left w:val="single" w:sz="4" w:space="0" w:color="auto"/>
              <w:bottom w:val="nil"/>
            </w:tcBorders>
            <w:tcMar>
              <w:bottom w:w="120" w:type="dxa"/>
            </w:tcMar>
          </w:tcPr>
          <w:p w:rsidR="00042B55" w:rsidRPr="00FE4D96" w:rsidRDefault="00042B55" w:rsidP="00D3142A">
            <w:pPr>
              <w:pStyle w:val="Ledtext"/>
              <w:keepNext/>
              <w:keepLines/>
              <w:spacing w:after="60"/>
            </w:pPr>
            <w:r>
              <w:t>Ersättare</w:t>
            </w:r>
          </w:p>
        </w:tc>
        <w:tc>
          <w:tcPr>
            <w:tcW w:w="7710" w:type="dxa"/>
            <w:gridSpan w:val="5"/>
            <w:tcBorders>
              <w:bottom w:val="nil"/>
            </w:tcBorders>
            <w:tcMar>
              <w:bottom w:w="120" w:type="dxa"/>
            </w:tcMar>
          </w:tcPr>
          <w:p w:rsidR="004B101E" w:rsidRDefault="004B101E" w:rsidP="004B101E">
            <w:pPr>
              <w:pStyle w:val="Tabellinnehll"/>
              <w:keepNext/>
              <w:keepLines/>
            </w:pPr>
            <w:r>
              <w:t>Åke Svensson (M)</w:t>
            </w:r>
            <w:r w:rsidR="007D4A71">
              <w:t>, inte närvarande</w:t>
            </w:r>
          </w:p>
          <w:p w:rsidR="004B101E" w:rsidRDefault="004B101E" w:rsidP="004B101E">
            <w:pPr>
              <w:pStyle w:val="Tabellinnehll"/>
              <w:keepNext/>
              <w:keepLines/>
            </w:pPr>
            <w:r>
              <w:t>Torbjörn Nordborg (C)</w:t>
            </w:r>
            <w:r w:rsidR="007D4A71">
              <w:t>, inte närvarande</w:t>
            </w:r>
          </w:p>
          <w:p w:rsidR="004B101E" w:rsidRDefault="004B101E" w:rsidP="004B101E">
            <w:pPr>
              <w:pStyle w:val="Tabellinnehll"/>
              <w:keepNext/>
              <w:keepLines/>
            </w:pPr>
            <w:r>
              <w:t>Oskar Olai (SD)</w:t>
            </w:r>
            <w:r w:rsidR="007D4A71">
              <w:t>, inte närvarande</w:t>
            </w:r>
          </w:p>
          <w:p w:rsidR="004B101E" w:rsidRDefault="004B101E" w:rsidP="004B101E">
            <w:pPr>
              <w:pStyle w:val="Tabellinnehll"/>
              <w:keepNext/>
              <w:keepLines/>
            </w:pPr>
            <w:r>
              <w:t>Nicklas  Lindekrantz (LPO)</w:t>
            </w:r>
            <w:r w:rsidR="007D4A71">
              <w:t>, inte närvarande</w:t>
            </w:r>
          </w:p>
          <w:p w:rsidR="004B101E" w:rsidRDefault="004B101E" w:rsidP="004B101E">
            <w:pPr>
              <w:pStyle w:val="Tabellinnehll"/>
              <w:keepNext/>
              <w:keepLines/>
            </w:pPr>
            <w:r>
              <w:t>Birgitta Malm (V)</w:t>
            </w:r>
            <w:r w:rsidR="007D4A71">
              <w:t>, inte närvarande</w:t>
            </w:r>
          </w:p>
          <w:p w:rsidR="00042B55" w:rsidRPr="00FE4D96" w:rsidRDefault="004B101E" w:rsidP="004B101E">
            <w:pPr>
              <w:pStyle w:val="Tabellinnehll"/>
              <w:keepNext/>
              <w:keepLines/>
            </w:pPr>
            <w:r>
              <w:t>Christina Forsman Nilsson (L)</w:t>
            </w:r>
            <w:r w:rsidR="007D4A71">
              <w:t>, inte närvarande</w:t>
            </w:r>
          </w:p>
        </w:tc>
      </w:tr>
      <w:tr w:rsidR="00D3142A" w:rsidTr="00042B55">
        <w:trPr>
          <w:cantSplit/>
          <w:trHeight w:val="480"/>
        </w:trPr>
        <w:tc>
          <w:tcPr>
            <w:tcW w:w="2722" w:type="dxa"/>
            <w:tcBorders>
              <w:left w:val="single" w:sz="4" w:space="0" w:color="auto"/>
              <w:bottom w:val="nil"/>
            </w:tcBorders>
            <w:tcMar>
              <w:bottom w:w="120" w:type="dxa"/>
            </w:tcMar>
          </w:tcPr>
          <w:p w:rsidR="00D3142A" w:rsidRPr="00D3142A" w:rsidRDefault="00D3142A" w:rsidP="00D3142A">
            <w:pPr>
              <w:pStyle w:val="Ledtext"/>
              <w:keepNext/>
              <w:keepLines/>
            </w:pPr>
            <w:r w:rsidRPr="00D3142A">
              <w:t>Övriga närvarande</w:t>
            </w:r>
          </w:p>
        </w:tc>
        <w:tc>
          <w:tcPr>
            <w:tcW w:w="7710" w:type="dxa"/>
            <w:gridSpan w:val="5"/>
            <w:tcBorders>
              <w:bottom w:val="nil"/>
            </w:tcBorders>
            <w:tcMar>
              <w:bottom w:w="120" w:type="dxa"/>
            </w:tcMar>
          </w:tcPr>
          <w:p w:rsidR="00D3142A" w:rsidRPr="00FE4D96" w:rsidRDefault="004B101E" w:rsidP="00D3142A">
            <w:pPr>
              <w:pStyle w:val="Tabellinnehll"/>
              <w:keepNext/>
              <w:keepLines/>
            </w:pPr>
            <w:r>
              <w:rPr>
                <w:szCs w:val="24"/>
              </w:rPr>
              <w:t>Kommunsekreterare Per Johansson</w:t>
            </w:r>
          </w:p>
        </w:tc>
      </w:tr>
      <w:tr w:rsidR="00D3142A" w:rsidTr="00042B55">
        <w:trPr>
          <w:cantSplit/>
          <w:trHeight w:val="238"/>
        </w:trPr>
        <w:tc>
          <w:tcPr>
            <w:tcW w:w="2722" w:type="dxa"/>
            <w:tcBorders>
              <w:left w:val="single" w:sz="4" w:space="0" w:color="auto"/>
            </w:tcBorders>
            <w:vAlign w:val="bottom"/>
          </w:tcPr>
          <w:p w:rsidR="00D3142A" w:rsidRPr="00D3142A" w:rsidRDefault="00042B55" w:rsidP="00D3142A">
            <w:pPr>
              <w:pStyle w:val="Ledtext"/>
              <w:keepNext/>
            </w:pPr>
            <w:r>
              <w:t>Utses att justera</w:t>
            </w:r>
          </w:p>
        </w:tc>
        <w:tc>
          <w:tcPr>
            <w:tcW w:w="7710" w:type="dxa"/>
            <w:gridSpan w:val="5"/>
            <w:vAlign w:val="bottom"/>
          </w:tcPr>
          <w:p w:rsidR="00D3142A" w:rsidRPr="00FE4D96" w:rsidRDefault="004B101E" w:rsidP="00D3142A">
            <w:pPr>
              <w:pStyle w:val="Tabellinnehll"/>
              <w:keepNext/>
            </w:pPr>
            <w:r>
              <w:t>Eva Cox</w:t>
            </w:r>
          </w:p>
        </w:tc>
      </w:tr>
      <w:tr w:rsidR="00D3142A" w:rsidTr="00042B55">
        <w:trPr>
          <w:cantSplit/>
          <w:trHeight w:hRule="exact" w:val="480"/>
        </w:trPr>
        <w:tc>
          <w:tcPr>
            <w:tcW w:w="2722" w:type="dxa"/>
            <w:tcBorders>
              <w:left w:val="single" w:sz="4" w:space="0" w:color="auto"/>
            </w:tcBorders>
            <w:vAlign w:val="bottom"/>
          </w:tcPr>
          <w:p w:rsidR="00D3142A" w:rsidRPr="00D3142A" w:rsidRDefault="00D3142A" w:rsidP="00D3142A">
            <w:pPr>
              <w:pStyle w:val="Ledtext"/>
            </w:pPr>
            <w:r w:rsidRPr="00D3142A">
              <w:t>Justeringens plats och tid</w:t>
            </w:r>
          </w:p>
        </w:tc>
        <w:tc>
          <w:tcPr>
            <w:tcW w:w="7710" w:type="dxa"/>
            <w:gridSpan w:val="5"/>
            <w:vAlign w:val="bottom"/>
          </w:tcPr>
          <w:p w:rsidR="00D3142A" w:rsidRPr="00FE4D96" w:rsidRDefault="004B101E" w:rsidP="00D3142A">
            <w:pPr>
              <w:pStyle w:val="Tabellinnehll"/>
            </w:pPr>
            <w:r>
              <w:t>Kommunhuset</w:t>
            </w:r>
            <w:r w:rsidR="00D3142A">
              <w:t xml:space="preserve">, </w:t>
            </w:r>
            <w:r>
              <w:t>2022-01-10</w:t>
            </w:r>
          </w:p>
        </w:tc>
      </w:tr>
      <w:tr w:rsidR="00D3142A" w:rsidTr="00CF7DF2">
        <w:trPr>
          <w:cantSplit/>
          <w:trHeight w:hRule="exact" w:val="160"/>
        </w:trPr>
        <w:tc>
          <w:tcPr>
            <w:tcW w:w="10432" w:type="dxa"/>
            <w:gridSpan w:val="6"/>
            <w:tcBorders>
              <w:left w:val="single" w:sz="4" w:space="0" w:color="auto"/>
            </w:tcBorders>
          </w:tcPr>
          <w:p w:rsidR="00D3142A" w:rsidRPr="00BF7B2E" w:rsidRDefault="00D3142A" w:rsidP="00D3142A">
            <w:pPr>
              <w:pStyle w:val="Tabellinnehll"/>
              <w:rPr>
                <w:sz w:val="18"/>
              </w:rPr>
            </w:pPr>
          </w:p>
        </w:tc>
      </w:tr>
      <w:tr w:rsidR="00D3142A" w:rsidTr="00042B55">
        <w:trPr>
          <w:cantSplit/>
          <w:trHeight w:val="480"/>
        </w:trPr>
        <w:tc>
          <w:tcPr>
            <w:tcW w:w="2722" w:type="dxa"/>
            <w:tcBorders>
              <w:left w:val="single" w:sz="4" w:space="0" w:color="auto"/>
            </w:tcBorders>
            <w:vAlign w:val="bottom"/>
          </w:tcPr>
          <w:p w:rsidR="00D3142A" w:rsidRPr="00BF7B2E" w:rsidRDefault="00D3142A" w:rsidP="00D3142A">
            <w:pPr>
              <w:pStyle w:val="Ledtext"/>
              <w:keepNext/>
              <w:rPr>
                <w:sz w:val="18"/>
              </w:rPr>
            </w:pPr>
            <w:r>
              <w:t xml:space="preserve">Underskrift </w:t>
            </w:r>
            <w:r w:rsidRPr="006F5B9B">
              <w:t>Sekreterare</w:t>
            </w:r>
          </w:p>
        </w:tc>
        <w:tc>
          <w:tcPr>
            <w:tcW w:w="5102" w:type="dxa"/>
            <w:gridSpan w:val="3"/>
            <w:vAlign w:val="bottom"/>
          </w:tcPr>
          <w:p w:rsidR="00D3142A" w:rsidRDefault="00D3142A" w:rsidP="00042B55">
            <w:pPr>
              <w:pStyle w:val="Tabellinnehll"/>
              <w:keepNext/>
            </w:pPr>
          </w:p>
        </w:tc>
        <w:tc>
          <w:tcPr>
            <w:tcW w:w="1304" w:type="dxa"/>
            <w:vAlign w:val="bottom"/>
          </w:tcPr>
          <w:p w:rsidR="00D3142A" w:rsidRPr="00FE4D96" w:rsidRDefault="00D3142A" w:rsidP="00D3142A">
            <w:pPr>
              <w:pStyle w:val="Ledtext"/>
              <w:keepNext/>
            </w:pPr>
            <w:r w:rsidRPr="00FE4D96">
              <w:t>Paragrafer</w:t>
            </w:r>
          </w:p>
        </w:tc>
        <w:tc>
          <w:tcPr>
            <w:tcW w:w="1304" w:type="dxa"/>
            <w:vAlign w:val="bottom"/>
          </w:tcPr>
          <w:p w:rsidR="00D3142A" w:rsidRPr="00C031C1" w:rsidRDefault="004B101E" w:rsidP="00D3142A">
            <w:pPr>
              <w:pStyle w:val="Tabellinnehll"/>
              <w:keepNext/>
            </w:pPr>
            <w:r w:rsidRPr="004B101E">
              <w:rPr>
                <w:bCs/>
              </w:rPr>
              <w:t>§</w:t>
            </w:r>
            <w:r>
              <w:t xml:space="preserve"> 1</w:t>
            </w:r>
          </w:p>
        </w:tc>
      </w:tr>
      <w:tr w:rsidR="00D3142A" w:rsidTr="00042B55">
        <w:trPr>
          <w:cantSplit/>
          <w:trHeight w:val="238"/>
        </w:trPr>
        <w:tc>
          <w:tcPr>
            <w:tcW w:w="2722" w:type="dxa"/>
            <w:tcBorders>
              <w:left w:val="single" w:sz="4" w:space="0" w:color="auto"/>
            </w:tcBorders>
          </w:tcPr>
          <w:p w:rsidR="00D3142A" w:rsidRPr="00BF7B2E" w:rsidRDefault="00D3142A" w:rsidP="00D3142A">
            <w:pPr>
              <w:pStyle w:val="Tabellinnehll"/>
              <w:keepNext/>
              <w:rPr>
                <w:sz w:val="18"/>
              </w:rPr>
            </w:pPr>
          </w:p>
        </w:tc>
        <w:tc>
          <w:tcPr>
            <w:tcW w:w="5102" w:type="dxa"/>
            <w:gridSpan w:val="3"/>
            <w:vAlign w:val="center"/>
          </w:tcPr>
          <w:p w:rsidR="00D3142A" w:rsidRPr="006502EC" w:rsidRDefault="004B101E" w:rsidP="00D3142A">
            <w:pPr>
              <w:pStyle w:val="Ingetavstnd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Per Johansson</w:t>
            </w:r>
          </w:p>
        </w:tc>
        <w:tc>
          <w:tcPr>
            <w:tcW w:w="2608" w:type="dxa"/>
            <w:gridSpan w:val="2"/>
          </w:tcPr>
          <w:p w:rsidR="00D3142A" w:rsidRDefault="00D3142A" w:rsidP="00D3142A">
            <w:pPr>
              <w:pStyle w:val="Tabellinnehll"/>
              <w:keepNext/>
            </w:pPr>
          </w:p>
        </w:tc>
      </w:tr>
      <w:tr w:rsidR="00D3142A" w:rsidTr="00042B55">
        <w:trPr>
          <w:cantSplit/>
          <w:trHeight w:val="480"/>
        </w:trPr>
        <w:tc>
          <w:tcPr>
            <w:tcW w:w="2722" w:type="dxa"/>
            <w:tcBorders>
              <w:left w:val="single" w:sz="4" w:space="0" w:color="auto"/>
            </w:tcBorders>
            <w:vAlign w:val="bottom"/>
          </w:tcPr>
          <w:p w:rsidR="00D3142A" w:rsidRPr="00BF7B2E" w:rsidRDefault="00D3142A" w:rsidP="00042B55">
            <w:pPr>
              <w:pStyle w:val="Ledtext"/>
              <w:rPr>
                <w:sz w:val="18"/>
              </w:rPr>
            </w:pPr>
            <w:r>
              <w:t xml:space="preserve">Underskrift </w:t>
            </w:r>
            <w:r w:rsidRPr="00D3142A">
              <w:t>Ordförande</w:t>
            </w:r>
          </w:p>
        </w:tc>
        <w:tc>
          <w:tcPr>
            <w:tcW w:w="5102" w:type="dxa"/>
            <w:gridSpan w:val="3"/>
            <w:vAlign w:val="bottom"/>
          </w:tcPr>
          <w:p w:rsidR="00D3142A" w:rsidRDefault="00D3142A" w:rsidP="00042B55">
            <w:pPr>
              <w:pStyle w:val="Tabellinnehll"/>
              <w:keepNext/>
            </w:pPr>
          </w:p>
        </w:tc>
        <w:tc>
          <w:tcPr>
            <w:tcW w:w="2608" w:type="dxa"/>
            <w:gridSpan w:val="2"/>
            <w:vAlign w:val="bottom"/>
          </w:tcPr>
          <w:p w:rsidR="00D3142A" w:rsidRDefault="00D3142A" w:rsidP="00042B55">
            <w:pPr>
              <w:pStyle w:val="Tabellinnehll"/>
              <w:keepNext/>
            </w:pPr>
          </w:p>
        </w:tc>
      </w:tr>
      <w:tr w:rsidR="00D3142A" w:rsidTr="00042B55">
        <w:trPr>
          <w:cantSplit/>
          <w:trHeight w:val="238"/>
        </w:trPr>
        <w:tc>
          <w:tcPr>
            <w:tcW w:w="2722" w:type="dxa"/>
            <w:tcBorders>
              <w:left w:val="single" w:sz="4" w:space="0" w:color="auto"/>
            </w:tcBorders>
          </w:tcPr>
          <w:p w:rsidR="00D3142A" w:rsidRPr="00BF7B2E" w:rsidRDefault="00D3142A" w:rsidP="00D3142A">
            <w:pPr>
              <w:pStyle w:val="Tabellinnehll"/>
              <w:keepNext/>
              <w:rPr>
                <w:sz w:val="18"/>
              </w:rPr>
            </w:pPr>
          </w:p>
        </w:tc>
        <w:tc>
          <w:tcPr>
            <w:tcW w:w="5102" w:type="dxa"/>
            <w:gridSpan w:val="3"/>
            <w:vAlign w:val="center"/>
          </w:tcPr>
          <w:p w:rsidR="00D3142A" w:rsidRPr="006502EC" w:rsidRDefault="004B101E" w:rsidP="00D3142A">
            <w:pPr>
              <w:pStyle w:val="Ingetavstnd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Thomas Karlberg</w:t>
            </w:r>
          </w:p>
        </w:tc>
        <w:tc>
          <w:tcPr>
            <w:tcW w:w="2608" w:type="dxa"/>
            <w:gridSpan w:val="2"/>
          </w:tcPr>
          <w:p w:rsidR="00D3142A" w:rsidRDefault="00D3142A" w:rsidP="00D3142A">
            <w:pPr>
              <w:pStyle w:val="Tabellinnehll"/>
              <w:keepNext/>
            </w:pPr>
          </w:p>
        </w:tc>
      </w:tr>
      <w:tr w:rsidR="00D3142A" w:rsidTr="00042B55">
        <w:trPr>
          <w:cantSplit/>
          <w:trHeight w:val="480"/>
        </w:trPr>
        <w:tc>
          <w:tcPr>
            <w:tcW w:w="2722" w:type="dxa"/>
            <w:tcBorders>
              <w:left w:val="single" w:sz="4" w:space="0" w:color="auto"/>
            </w:tcBorders>
            <w:vAlign w:val="bottom"/>
          </w:tcPr>
          <w:p w:rsidR="00D3142A" w:rsidRPr="00BF7B2E" w:rsidRDefault="00D3142A" w:rsidP="00042B55">
            <w:pPr>
              <w:pStyle w:val="Ledtext"/>
            </w:pPr>
            <w:r>
              <w:t>Underskrift Justerand</w:t>
            </w:r>
            <w:r w:rsidRPr="00D3142A">
              <w:t>e</w:t>
            </w:r>
          </w:p>
        </w:tc>
        <w:tc>
          <w:tcPr>
            <w:tcW w:w="5102" w:type="dxa"/>
            <w:gridSpan w:val="3"/>
            <w:vAlign w:val="bottom"/>
          </w:tcPr>
          <w:p w:rsidR="00D3142A" w:rsidRDefault="00D3142A" w:rsidP="00042B55">
            <w:pPr>
              <w:pStyle w:val="Tabellinnehll"/>
              <w:keepNext/>
            </w:pPr>
          </w:p>
        </w:tc>
        <w:tc>
          <w:tcPr>
            <w:tcW w:w="2608" w:type="dxa"/>
            <w:gridSpan w:val="2"/>
            <w:vAlign w:val="bottom"/>
          </w:tcPr>
          <w:p w:rsidR="00D3142A" w:rsidRDefault="00D3142A" w:rsidP="00042B55">
            <w:pPr>
              <w:pStyle w:val="Tabellinnehll"/>
              <w:keepNext/>
            </w:pPr>
          </w:p>
        </w:tc>
      </w:tr>
      <w:tr w:rsidR="00D3142A" w:rsidTr="00042B55">
        <w:trPr>
          <w:cantSplit/>
          <w:trHeight w:val="238"/>
        </w:trPr>
        <w:tc>
          <w:tcPr>
            <w:tcW w:w="2722" w:type="dxa"/>
            <w:tcBorders>
              <w:left w:val="single" w:sz="4" w:space="0" w:color="auto"/>
            </w:tcBorders>
          </w:tcPr>
          <w:p w:rsidR="00D3142A" w:rsidRPr="006502EC" w:rsidRDefault="00D3142A" w:rsidP="00D3142A">
            <w:pPr>
              <w:pStyle w:val="Tabellinnehll"/>
            </w:pPr>
          </w:p>
        </w:tc>
        <w:tc>
          <w:tcPr>
            <w:tcW w:w="2494" w:type="dxa"/>
            <w:vAlign w:val="center"/>
          </w:tcPr>
          <w:p w:rsidR="00D3142A" w:rsidRPr="006502EC" w:rsidRDefault="004B101E" w:rsidP="00D3142A">
            <w:pPr>
              <w:pStyle w:val="Ingetavstnd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Eva Cox</w:t>
            </w:r>
          </w:p>
        </w:tc>
        <w:tc>
          <w:tcPr>
            <w:tcW w:w="2608" w:type="dxa"/>
            <w:gridSpan w:val="2"/>
            <w:vAlign w:val="center"/>
          </w:tcPr>
          <w:p w:rsidR="00D3142A" w:rsidRPr="00FE4D96" w:rsidRDefault="00D3142A" w:rsidP="00D3142A">
            <w:pPr>
              <w:pStyle w:val="Ingetavstnd"/>
            </w:pPr>
          </w:p>
        </w:tc>
        <w:tc>
          <w:tcPr>
            <w:tcW w:w="2608" w:type="dxa"/>
            <w:gridSpan w:val="2"/>
          </w:tcPr>
          <w:p w:rsidR="00D3142A" w:rsidRDefault="00D3142A" w:rsidP="00D3142A">
            <w:pPr>
              <w:pStyle w:val="Tabellinnehll"/>
            </w:pPr>
          </w:p>
        </w:tc>
      </w:tr>
      <w:tr w:rsidR="00D3142A" w:rsidTr="00CF7DF2">
        <w:trPr>
          <w:cantSplit/>
          <w:trHeight w:hRule="exact" w:val="164"/>
        </w:trPr>
        <w:tc>
          <w:tcPr>
            <w:tcW w:w="1043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D3142A" w:rsidRDefault="00D3142A" w:rsidP="00BE5CE7">
            <w:pPr>
              <w:pStyle w:val="Tabellinnehll"/>
              <w:keepNext/>
            </w:pPr>
          </w:p>
        </w:tc>
      </w:tr>
      <w:tr w:rsidR="00D3142A" w:rsidTr="00042B55">
        <w:trPr>
          <w:cantSplit/>
          <w:trHeight w:val="454"/>
        </w:trPr>
        <w:tc>
          <w:tcPr>
            <w:tcW w:w="2722" w:type="dxa"/>
            <w:tcBorders>
              <w:left w:val="single" w:sz="4" w:space="0" w:color="auto"/>
            </w:tcBorders>
          </w:tcPr>
          <w:p w:rsidR="00D3142A" w:rsidRDefault="00D3142A" w:rsidP="00BE5CE7">
            <w:pPr>
              <w:pStyle w:val="Tabellinnehll"/>
              <w:keepNext/>
            </w:pPr>
          </w:p>
        </w:tc>
        <w:tc>
          <w:tcPr>
            <w:tcW w:w="7710" w:type="dxa"/>
            <w:gridSpan w:val="5"/>
          </w:tcPr>
          <w:p w:rsidR="00D3142A" w:rsidRPr="00042B55" w:rsidRDefault="00042B55" w:rsidP="00BE5CE7">
            <w:pPr>
              <w:pStyle w:val="Tabellinnehll"/>
              <w:keepNext/>
              <w:rPr>
                <w:szCs w:val="24"/>
              </w:rPr>
            </w:pPr>
            <w:r>
              <w:rPr>
                <w:b/>
                <w:bCs/>
                <w:szCs w:val="24"/>
              </w:rPr>
              <w:t>BEVIS och Anslag om justeringens tillkännagivande</w:t>
            </w:r>
          </w:p>
        </w:tc>
      </w:tr>
      <w:tr w:rsidR="00D3142A" w:rsidTr="00042B55">
        <w:trPr>
          <w:cantSplit/>
          <w:trHeight w:hRule="exact" w:val="454"/>
        </w:trPr>
        <w:tc>
          <w:tcPr>
            <w:tcW w:w="2722" w:type="dxa"/>
            <w:tcBorders>
              <w:left w:val="single" w:sz="4" w:space="0" w:color="auto"/>
            </w:tcBorders>
            <w:vAlign w:val="bottom"/>
          </w:tcPr>
          <w:p w:rsidR="00D3142A" w:rsidRPr="00D3142A" w:rsidRDefault="00042B55" w:rsidP="00BE5CE7">
            <w:pPr>
              <w:pStyle w:val="Ledtext"/>
              <w:keepNext/>
            </w:pPr>
            <w:r>
              <w:t>Sammanträde</w:t>
            </w:r>
          </w:p>
        </w:tc>
        <w:tc>
          <w:tcPr>
            <w:tcW w:w="7710" w:type="dxa"/>
            <w:gridSpan w:val="5"/>
            <w:vAlign w:val="bottom"/>
          </w:tcPr>
          <w:p w:rsidR="00D3142A" w:rsidRPr="00FE4D96" w:rsidRDefault="004B101E" w:rsidP="00BE5CE7">
            <w:pPr>
              <w:pStyle w:val="Tabellinnehll"/>
              <w:keepNext/>
            </w:pPr>
            <w:r>
              <w:t>Valnämnden</w:t>
            </w:r>
            <w:r w:rsidR="00042B55">
              <w:t xml:space="preserve"> </w:t>
            </w:r>
            <w:r w:rsidRPr="005B45BB">
              <w:t>2022-01-10</w:t>
            </w:r>
          </w:p>
        </w:tc>
      </w:tr>
      <w:tr w:rsidR="00042B55" w:rsidTr="00280C55">
        <w:trPr>
          <w:cantSplit/>
          <w:trHeight w:hRule="exact" w:val="567"/>
        </w:trPr>
        <w:tc>
          <w:tcPr>
            <w:tcW w:w="2722" w:type="dxa"/>
            <w:tcBorders>
              <w:left w:val="single" w:sz="4" w:space="0" w:color="auto"/>
            </w:tcBorders>
            <w:vAlign w:val="bottom"/>
          </w:tcPr>
          <w:p w:rsidR="00042B55" w:rsidRPr="00D3142A" w:rsidRDefault="00042B55" w:rsidP="00BE5CE7">
            <w:pPr>
              <w:pStyle w:val="Ledtext"/>
              <w:keepNext/>
            </w:pPr>
            <w:r w:rsidRPr="00D3142A">
              <w:t>Förvaringsplats för protokollet</w:t>
            </w:r>
          </w:p>
        </w:tc>
        <w:tc>
          <w:tcPr>
            <w:tcW w:w="7710" w:type="dxa"/>
            <w:gridSpan w:val="5"/>
            <w:vAlign w:val="bottom"/>
          </w:tcPr>
          <w:p w:rsidR="00042B55" w:rsidRPr="00FE4D96" w:rsidRDefault="004B101E" w:rsidP="00BE5CE7">
            <w:pPr>
              <w:pStyle w:val="Tabellinnehll"/>
              <w:keepNext/>
            </w:pPr>
            <w:r>
              <w:t>Kommunstyrelsens förvaltning</w:t>
            </w:r>
          </w:p>
        </w:tc>
      </w:tr>
      <w:tr w:rsidR="00042B55" w:rsidTr="00280C55">
        <w:trPr>
          <w:cantSplit/>
          <w:trHeight w:val="454"/>
        </w:trPr>
        <w:tc>
          <w:tcPr>
            <w:tcW w:w="2722" w:type="dxa"/>
            <w:tcBorders>
              <w:left w:val="single" w:sz="4" w:space="0" w:color="auto"/>
            </w:tcBorders>
            <w:vAlign w:val="bottom"/>
          </w:tcPr>
          <w:p w:rsidR="00042B55" w:rsidRPr="00D3142A" w:rsidRDefault="00042B55" w:rsidP="00BE5CE7">
            <w:pPr>
              <w:pStyle w:val="Ledtext"/>
              <w:keepNext/>
            </w:pPr>
            <w:r>
              <w:t>An</w:t>
            </w:r>
            <w:r w:rsidRPr="006F5B9B">
              <w:t>slaget sätts upp</w:t>
            </w:r>
          </w:p>
        </w:tc>
        <w:tc>
          <w:tcPr>
            <w:tcW w:w="7710" w:type="dxa"/>
            <w:gridSpan w:val="5"/>
            <w:vAlign w:val="bottom"/>
          </w:tcPr>
          <w:p w:rsidR="00042B55" w:rsidRPr="00FE4D96" w:rsidRDefault="004B101E" w:rsidP="00BE5CE7">
            <w:pPr>
              <w:pStyle w:val="Tabellinnehll"/>
              <w:keepNext/>
            </w:pPr>
            <w:r>
              <w:t>2022-01-10</w:t>
            </w:r>
          </w:p>
        </w:tc>
      </w:tr>
      <w:tr w:rsidR="00042B55" w:rsidTr="00280C55">
        <w:trPr>
          <w:cantSplit/>
          <w:trHeight w:val="454"/>
        </w:trPr>
        <w:tc>
          <w:tcPr>
            <w:tcW w:w="2722" w:type="dxa"/>
            <w:tcBorders>
              <w:left w:val="single" w:sz="4" w:space="0" w:color="auto"/>
            </w:tcBorders>
            <w:vAlign w:val="bottom"/>
          </w:tcPr>
          <w:p w:rsidR="00042B55" w:rsidRDefault="00042B55" w:rsidP="00BE5CE7">
            <w:pPr>
              <w:pStyle w:val="Ledtext"/>
              <w:keepNext/>
            </w:pPr>
            <w:r>
              <w:t>An</w:t>
            </w:r>
            <w:r w:rsidRPr="006F5B9B">
              <w:t xml:space="preserve">slaget </w:t>
            </w:r>
            <w:r>
              <w:t>tas ner</w:t>
            </w:r>
          </w:p>
        </w:tc>
        <w:tc>
          <w:tcPr>
            <w:tcW w:w="7710" w:type="dxa"/>
            <w:gridSpan w:val="5"/>
            <w:vAlign w:val="bottom"/>
          </w:tcPr>
          <w:p w:rsidR="00042B55" w:rsidRPr="00FE4D96" w:rsidRDefault="004B101E" w:rsidP="00BE5CE7">
            <w:pPr>
              <w:pStyle w:val="Tabellinnehll"/>
              <w:keepNext/>
            </w:pPr>
            <w:r>
              <w:t>2022-02-01</w:t>
            </w:r>
          </w:p>
        </w:tc>
      </w:tr>
      <w:tr w:rsidR="00D3142A" w:rsidTr="00042B55">
        <w:trPr>
          <w:cantSplit/>
          <w:trHeight w:val="454"/>
        </w:trPr>
        <w:tc>
          <w:tcPr>
            <w:tcW w:w="2722" w:type="dxa"/>
            <w:tcBorders>
              <w:left w:val="single" w:sz="4" w:space="0" w:color="auto"/>
            </w:tcBorders>
            <w:vAlign w:val="bottom"/>
          </w:tcPr>
          <w:p w:rsidR="00D3142A" w:rsidRPr="00D3142A" w:rsidRDefault="00D3142A" w:rsidP="00BE5CE7">
            <w:pPr>
              <w:pStyle w:val="Ledtext"/>
              <w:keepNext/>
            </w:pPr>
            <w:r w:rsidRPr="00D3142A">
              <w:t>Underskrift</w:t>
            </w:r>
          </w:p>
        </w:tc>
        <w:tc>
          <w:tcPr>
            <w:tcW w:w="5102" w:type="dxa"/>
            <w:gridSpan w:val="3"/>
            <w:vAlign w:val="bottom"/>
          </w:tcPr>
          <w:p w:rsidR="00D3142A" w:rsidRDefault="00D3142A" w:rsidP="00BE5CE7">
            <w:pPr>
              <w:pStyle w:val="Tabellinnehll"/>
              <w:keepNext/>
            </w:pPr>
          </w:p>
        </w:tc>
        <w:tc>
          <w:tcPr>
            <w:tcW w:w="2608" w:type="dxa"/>
            <w:gridSpan w:val="2"/>
            <w:vAlign w:val="bottom"/>
          </w:tcPr>
          <w:p w:rsidR="00D3142A" w:rsidRDefault="00D3142A" w:rsidP="00BE5CE7">
            <w:pPr>
              <w:pStyle w:val="Tabellinnehll"/>
              <w:keepNext/>
            </w:pPr>
          </w:p>
        </w:tc>
      </w:tr>
      <w:tr w:rsidR="00D3142A" w:rsidTr="00042B55">
        <w:trPr>
          <w:cantSplit/>
          <w:trHeight w:val="238"/>
        </w:trPr>
        <w:tc>
          <w:tcPr>
            <w:tcW w:w="2722" w:type="dxa"/>
            <w:tcBorders>
              <w:left w:val="single" w:sz="4" w:space="0" w:color="auto"/>
            </w:tcBorders>
          </w:tcPr>
          <w:p w:rsidR="00D3142A" w:rsidRDefault="00D3142A" w:rsidP="00D3142A">
            <w:pPr>
              <w:pStyle w:val="Tabellinnehll"/>
            </w:pPr>
          </w:p>
        </w:tc>
        <w:tc>
          <w:tcPr>
            <w:tcW w:w="5102" w:type="dxa"/>
            <w:gridSpan w:val="3"/>
            <w:vAlign w:val="center"/>
          </w:tcPr>
          <w:p w:rsidR="00D3142A" w:rsidRPr="00E569D4" w:rsidRDefault="004B101E" w:rsidP="00D3142A">
            <w:pPr>
              <w:pStyle w:val="Ingetavstnd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Per Johansson</w:t>
            </w:r>
          </w:p>
        </w:tc>
        <w:tc>
          <w:tcPr>
            <w:tcW w:w="2608" w:type="dxa"/>
            <w:gridSpan w:val="2"/>
          </w:tcPr>
          <w:p w:rsidR="00D3142A" w:rsidRDefault="00D3142A" w:rsidP="00D3142A">
            <w:pPr>
              <w:pStyle w:val="Tabellinnehll"/>
            </w:pPr>
          </w:p>
        </w:tc>
      </w:tr>
    </w:tbl>
    <w:p w:rsidR="00916C24" w:rsidRDefault="00916C24">
      <w:pPr>
        <w:sectPr w:rsidR="00916C24" w:rsidSect="00916C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454" w:right="454" w:bottom="397" w:left="1134" w:header="454" w:footer="397" w:gutter="0"/>
          <w:cols w:space="720"/>
          <w:docGrid w:linePitch="326"/>
        </w:sectPr>
      </w:pPr>
    </w:p>
    <w:p w:rsidR="000F510D" w:rsidRDefault="003F12A8" w:rsidP="00D82936">
      <w:pPr>
        <w:pStyle w:val="rendelista"/>
        <w:rPr>
          <w:noProof/>
        </w:rPr>
      </w:pPr>
      <w:r w:rsidRPr="00994EC5">
        <w:rPr>
          <w:rFonts w:ascii="Arial" w:hAnsi="Arial" w:cs="Arial"/>
        </w:rPr>
        <w:lastRenderedPageBreak/>
        <w:t>Ärendelista</w:t>
      </w:r>
      <w:r>
        <w:rPr>
          <w:rFonts w:ascii="Arial" w:hAnsi="Arial" w:cs="Arial"/>
        </w:rPr>
        <w:fldChar w:fldCharType="begin"/>
      </w:r>
      <w:r w:rsidRPr="00994EC5">
        <w:rPr>
          <w:rFonts w:ascii="Arial" w:hAnsi="Arial" w:cs="Arial"/>
        </w:rPr>
        <w:instrText xml:space="preserve"> TOC </w:instrText>
      </w:r>
      <w:r w:rsidR="008E63D3" w:rsidRPr="00994EC5">
        <w:rPr>
          <w:rFonts w:ascii="Arial" w:hAnsi="Arial" w:cs="Arial"/>
        </w:rPr>
        <w:instrText xml:space="preserve">\n 1-1 </w:instrText>
      </w:r>
      <w:r w:rsidRPr="00994EC5">
        <w:rPr>
          <w:rFonts w:ascii="Arial" w:hAnsi="Arial" w:cs="Arial"/>
        </w:rPr>
        <w:instrText xml:space="preserve">\h \z \t "Rubrik 1;2;Paragrafnummer;1" </w:instrText>
      </w:r>
      <w:r>
        <w:rPr>
          <w:rFonts w:ascii="Arial" w:hAnsi="Arial" w:cs="Arial"/>
        </w:rPr>
        <w:fldChar w:fldCharType="separate"/>
      </w:r>
    </w:p>
    <w:p w:rsidR="000F510D" w:rsidRDefault="00D82BA9">
      <w:pPr>
        <w:pStyle w:val="Innehll1"/>
        <w:rPr>
          <w:rFonts w:asciiTheme="minorHAnsi" w:eastAsiaTheme="minorEastAsia" w:hAnsiTheme="minorHAnsi" w:cstheme="minorBidi"/>
          <w:sz w:val="22"/>
          <w:szCs w:val="22"/>
        </w:rPr>
      </w:pPr>
      <w:hyperlink w:anchor="_Toc92702361" w:history="1">
        <w:r w:rsidR="000F510D" w:rsidRPr="00743493">
          <w:rPr>
            <w:rStyle w:val="Hyperlnk"/>
          </w:rPr>
          <w:t>§ 1</w:t>
        </w:r>
        <w:r w:rsidR="000F510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0F510D" w:rsidRPr="00743493">
          <w:rPr>
            <w:rStyle w:val="Hyperlnk"/>
          </w:rPr>
          <w:t>Dnr VALN 2021-00010   1.1.1</w:t>
        </w:r>
      </w:hyperlink>
    </w:p>
    <w:p w:rsidR="000F510D" w:rsidRDefault="00D82BA9">
      <w:pPr>
        <w:pStyle w:val="Innehll2"/>
        <w:rPr>
          <w:rFonts w:asciiTheme="minorHAnsi" w:eastAsiaTheme="minorEastAsia" w:hAnsiTheme="minorHAnsi" w:cstheme="minorBidi"/>
          <w:sz w:val="22"/>
          <w:szCs w:val="22"/>
        </w:rPr>
      </w:pPr>
      <w:hyperlink w:anchor="_Toc92702362" w:history="1">
        <w:r w:rsidR="000F510D" w:rsidRPr="00743493">
          <w:rPr>
            <w:rStyle w:val="Hyperlnk"/>
          </w:rPr>
          <w:t>Behörigheter i valdatasystemet Valid</w:t>
        </w:r>
        <w:r w:rsidR="000F510D">
          <w:rPr>
            <w:webHidden/>
          </w:rPr>
          <w:tab/>
        </w:r>
        <w:r w:rsidR="000F510D">
          <w:rPr>
            <w:webHidden/>
          </w:rPr>
          <w:fldChar w:fldCharType="begin"/>
        </w:r>
        <w:r w:rsidR="000F510D">
          <w:rPr>
            <w:webHidden/>
          </w:rPr>
          <w:instrText xml:space="preserve"> PAGEREF _Toc92702362 \h </w:instrText>
        </w:r>
        <w:r w:rsidR="000F510D">
          <w:rPr>
            <w:webHidden/>
          </w:rPr>
        </w:r>
        <w:r w:rsidR="000F510D">
          <w:rPr>
            <w:webHidden/>
          </w:rPr>
          <w:fldChar w:fldCharType="separate"/>
        </w:r>
        <w:r w:rsidR="007D4A71">
          <w:rPr>
            <w:webHidden/>
          </w:rPr>
          <w:t>3</w:t>
        </w:r>
        <w:r w:rsidR="000F510D">
          <w:rPr>
            <w:webHidden/>
          </w:rPr>
          <w:fldChar w:fldCharType="end"/>
        </w:r>
      </w:hyperlink>
    </w:p>
    <w:p w:rsidR="00220DD9" w:rsidRPr="00220DD9" w:rsidRDefault="003F12A8" w:rsidP="003F12A8">
      <w:r>
        <w:fldChar w:fldCharType="end"/>
      </w:r>
    </w:p>
    <w:bookmarkStart w:id="1" w:name="_Toc92702361" w:displacedByCustomXml="next"/>
    <w:bookmarkStart w:id="2" w:name="_Toc303764335" w:displacedByCustomXml="next"/>
    <w:bookmarkStart w:id="3" w:name="_Toc303762813" w:displacedByCustomXml="next"/>
    <w:bookmarkStart w:id="4" w:name="_Toc303762734" w:displacedByCustomXml="next"/>
    <w:bookmarkStart w:id="5" w:name="_Toc303762415" w:displacedByCustomXml="next"/>
    <w:bookmarkStart w:id="6" w:name="_Toc303762302" w:displacedByCustomXml="next"/>
    <w:sdt>
      <w:sdtPr>
        <w:rPr>
          <w:b w:val="0"/>
        </w:rPr>
        <w:alias w:val="Paragraf1"/>
        <w:tag w:val="202100010"/>
        <w:id w:val="205541057"/>
        <w:placeholder>
          <w:docPart w:val="36C3CA5F18C94826AF5E088900536FF6"/>
        </w:placeholder>
      </w:sdtPr>
      <w:sdtEndPr>
        <w:rPr>
          <w:noProof/>
        </w:rPr>
      </w:sdtEndPr>
      <w:sdtContent>
        <w:p w:rsidR="000D2361" w:rsidRDefault="000D2361" w:rsidP="00FF2D58">
          <w:pPr>
            <w:pStyle w:val="Paragrafnummer"/>
          </w:pPr>
          <w:r>
            <w:t xml:space="preserve">§ </w:t>
          </w:r>
          <w:sdt>
            <w:sdtPr>
              <w:alias w:val="PGrafNr"/>
              <w:tag w:val="PGrafNr"/>
              <w:id w:val="177708387"/>
              <w:placeholder>
                <w:docPart w:val="36C3CA5F18C94826AF5E088900536FF6"/>
              </w:placeholder>
            </w:sdtPr>
            <w:sdtEndPr>
              <w:rPr>
                <w:noProof/>
              </w:rPr>
            </w:sdtEndPr>
            <w:sdtContent>
              <w:r w:rsidR="000F510D">
                <w:t>1</w:t>
              </w:r>
            </w:sdtContent>
          </w:sdt>
          <w:r>
            <w:tab/>
            <w:t xml:space="preserve">Dnr </w:t>
          </w:r>
          <w:bookmarkEnd w:id="6"/>
          <w:bookmarkEnd w:id="5"/>
          <w:bookmarkEnd w:id="4"/>
          <w:bookmarkEnd w:id="3"/>
          <w:bookmarkEnd w:id="2"/>
          <w:r w:rsidR="004B101E" w:rsidRPr="005B45BB">
            <w:t>VALN</w:t>
          </w:r>
          <w:r w:rsidR="004B101E">
            <w:t xml:space="preserve"> </w:t>
          </w:r>
          <w:sdt>
            <w:sdtPr>
              <w:rPr>
                <w:noProof/>
              </w:rPr>
              <w:alias w:val="Diarienr"/>
              <w:tag w:val="Diarienr"/>
              <w:id w:val="-2091838220"/>
              <w:placeholder>
                <w:docPart w:val="36C3CA5F18C94826AF5E088900536FF6"/>
              </w:placeholder>
            </w:sdtPr>
            <w:sdtEndPr/>
            <w:sdtContent>
              <w:r w:rsidR="000F510D">
                <w:t>2021-00010</w:t>
              </w:r>
            </w:sdtContent>
          </w:sdt>
          <w:r w:rsidR="00F80A1E">
            <w:rPr>
              <w:noProof/>
            </w:rPr>
            <w:t xml:space="preserve">   </w:t>
          </w:r>
          <w:r w:rsidR="004B101E" w:rsidRPr="005B45BB">
            <w:t>1.1.1</w:t>
          </w:r>
          <w:bookmarkEnd w:id="1"/>
        </w:p>
        <w:p w:rsidR="00011A70" w:rsidRPr="00BA066B" w:rsidRDefault="004B101E" w:rsidP="00535FE7">
          <w:pPr>
            <w:pStyle w:val="Rubrik1"/>
          </w:pPr>
          <w:bookmarkStart w:id="7" w:name="_Toc303764336"/>
          <w:bookmarkStart w:id="8" w:name="_Toc303762814"/>
          <w:bookmarkStart w:id="9" w:name="_Toc303762735"/>
          <w:bookmarkStart w:id="10" w:name="_Toc303762533"/>
          <w:bookmarkStart w:id="11" w:name="_Toc303762416"/>
          <w:bookmarkStart w:id="12" w:name="_Toc303762303"/>
          <w:bookmarkStart w:id="13" w:name="_Toc92702362"/>
          <w:r w:rsidRPr="005B45BB">
            <w:t>Behörigheter i valdatasystemet Valid</w:t>
          </w:r>
          <w:bookmarkEnd w:id="7"/>
          <w:bookmarkEnd w:id="8"/>
          <w:bookmarkEnd w:id="9"/>
          <w:bookmarkEnd w:id="10"/>
          <w:bookmarkEnd w:id="11"/>
          <w:bookmarkEnd w:id="12"/>
          <w:bookmarkEnd w:id="13"/>
        </w:p>
        <w:p w:rsidR="007305DA" w:rsidRDefault="004B101E" w:rsidP="00280375">
          <w:pPr>
            <w:pStyle w:val="Rubrik2"/>
          </w:pPr>
          <w:r>
            <w:t>Valnämnden</w:t>
          </w:r>
          <w:r w:rsidR="005D7F77" w:rsidRPr="004F3F16">
            <w:t>s</w:t>
          </w:r>
          <w:r w:rsidR="005D7F77">
            <w:t xml:space="preserve"> </w:t>
          </w:r>
          <w:r w:rsidR="004B4865">
            <w:t>b</w:t>
          </w:r>
          <w:r w:rsidR="007305DA">
            <w:t>eslut</w:t>
          </w:r>
        </w:p>
        <w:sdt>
          <w:sdtPr>
            <w:alias w:val="Beslut"/>
            <w:tag w:val="Beslut"/>
            <w:id w:val="-1576115315"/>
            <w:placeholder>
              <w:docPart w:val="36C3CA5F18C94826AF5E088900536FF6"/>
            </w:placeholder>
          </w:sdtPr>
          <w:sdtEndPr>
            <w:rPr>
              <w:noProof/>
            </w:rPr>
          </w:sdtEndPr>
          <w:sdtContent>
            <w:p w:rsidR="004B101E" w:rsidRPr="005B45BB" w:rsidRDefault="004B101E" w:rsidP="004B101E">
              <w:pPr>
                <w:pStyle w:val="Brdtext"/>
              </w:pPr>
              <w:r w:rsidRPr="005B45BB">
                <w:t>1. Valnämnden beslutar utse kanslichef Jonas Fredriksson, Kommunsekreterare Per Johansson och nämndsekreterare Inger Lord till behörighetsadministratörer (BAD) med tilläggsrollen inskrivare i kommun för Söderköpings kommun.</w:t>
              </w:r>
            </w:p>
            <w:p w:rsidR="004B101E" w:rsidRPr="005B45BB" w:rsidRDefault="004B101E" w:rsidP="004B101E">
              <w:pPr>
                <w:pStyle w:val="Brdtext"/>
              </w:pPr>
            </w:p>
            <w:p w:rsidR="007305DA" w:rsidRDefault="004B101E" w:rsidP="007305DA">
              <w:pPr>
                <w:pStyle w:val="Brdtext"/>
              </w:pPr>
              <w:r w:rsidRPr="005B45BB">
                <w:t>2. Valnämnden beslutar förklara paragrafen för omedelbart justerad.</w:t>
              </w:r>
            </w:p>
          </w:sdtContent>
        </w:sdt>
        <w:p w:rsidR="007305DA" w:rsidRDefault="004B4865" w:rsidP="00280375">
          <w:pPr>
            <w:pStyle w:val="Rubrik2"/>
          </w:pPr>
          <w:r>
            <w:t>Ärendebeskrivning</w:t>
          </w:r>
        </w:p>
        <w:sdt>
          <w:sdtPr>
            <w:alias w:val="Komplettering"/>
            <w:tag w:val="Komplettering"/>
            <w:id w:val="1813049941"/>
            <w:placeholder>
              <w:docPart w:val="36C3CA5F18C94826AF5E088900536FF6"/>
            </w:placeholder>
          </w:sdtPr>
          <w:sdtEndPr>
            <w:rPr>
              <w:noProof/>
            </w:rPr>
          </w:sdtEndPr>
          <w:sdtContent>
            <w:p w:rsidR="004B101E" w:rsidRPr="005B45BB" w:rsidRDefault="004B101E" w:rsidP="004B101E">
              <w:pPr>
                <w:pStyle w:val="Brdtext"/>
              </w:pPr>
              <w:r w:rsidRPr="005B45BB">
                <w:t>Valid är namnet på det gemensamma IT-stödet som hela valadministrationen använder. Alla användare arbetar i samma IT-system. Beroende på behörighet får en användare tillgång till olika delar av systemet. Användarkonton och behörigheter är personliga och får inte överlåtas. Alla aktiviteter i systemet loggas.</w:t>
              </w:r>
            </w:p>
            <w:p w:rsidR="004B101E" w:rsidRPr="005B45BB" w:rsidRDefault="004B101E" w:rsidP="004B101E">
              <w:pPr>
                <w:pStyle w:val="Brdtext"/>
              </w:pPr>
            </w:p>
            <w:p w:rsidR="004B101E" w:rsidRPr="005B45BB" w:rsidRDefault="004B101E" w:rsidP="004B101E">
              <w:pPr>
                <w:pStyle w:val="Brdtext"/>
              </w:pPr>
              <w:r w:rsidRPr="005B45BB">
                <w:t xml:space="preserve">Beslut och begäran om behörighet ska inkomma till Länsstyrelsen. Länsstyrelsen lägger in kommunens BAD/Inskrivare i Valid och därefter ska kommunen arbeta självständigt i Valid med att hantera behörigheter. </w:t>
              </w:r>
            </w:p>
            <w:p w:rsidR="004B101E" w:rsidRPr="005B45BB" w:rsidRDefault="004B101E" w:rsidP="004B101E">
              <w:pPr>
                <w:pStyle w:val="Brdtext"/>
              </w:pPr>
            </w:p>
            <w:p w:rsidR="007305DA" w:rsidRDefault="004B101E" w:rsidP="007305DA">
              <w:pPr>
                <w:pStyle w:val="Brdtext"/>
              </w:pPr>
              <w:r w:rsidRPr="005B45BB">
                <w:t>Inskrivaren på respektive kommun ska även lägga in och hålla ordning på kommunens övriga användare i Valid. Valnämnden beslutar även om vilka som ska ha de andra rollerna i systemet.</w:t>
              </w:r>
            </w:p>
          </w:sdtContent>
        </w:sdt>
        <w:p w:rsidR="00C66206" w:rsidRDefault="0072482B" w:rsidP="00280375">
          <w:pPr>
            <w:pStyle w:val="Rubrik2"/>
          </w:pPr>
          <w:r>
            <w:t>Underlag för beslut</w:t>
          </w:r>
        </w:p>
        <w:p w:rsidR="007305DA" w:rsidRDefault="004B101E" w:rsidP="004B101E">
          <w:pPr>
            <w:pStyle w:val="Brdtext"/>
            <w:numPr>
              <w:ilvl w:val="0"/>
              <w:numId w:val="1"/>
            </w:numPr>
          </w:pPr>
          <w:r>
            <w:t>Tjänsteutlåtande från Kommunstyrelsens förvaltning, 2021-12-20</w:t>
          </w:r>
        </w:p>
        <w:p w:rsidR="004B101E" w:rsidRDefault="004B101E" w:rsidP="007305DA">
          <w:pPr>
            <w:pStyle w:val="Brdtext"/>
          </w:pPr>
          <w:r>
            <w:t>_____</w:t>
          </w:r>
        </w:p>
        <w:p w:rsidR="004B101E" w:rsidRDefault="004B101E" w:rsidP="007305DA">
          <w:pPr>
            <w:pStyle w:val="Brdtext"/>
            <w:rPr>
              <w:noProof/>
            </w:rPr>
          </w:pPr>
        </w:p>
        <w:p w:rsidR="004B101E" w:rsidRDefault="004B101E" w:rsidP="007305DA">
          <w:pPr>
            <w:pStyle w:val="Brdtext"/>
            <w:rPr>
              <w:noProof/>
            </w:rPr>
          </w:pPr>
          <w:r>
            <w:rPr>
              <w:noProof/>
            </w:rPr>
            <w:t>Protokollsutdrag:</w:t>
          </w:r>
        </w:p>
        <w:p w:rsidR="004B101E" w:rsidRDefault="004B101E" w:rsidP="007305DA">
          <w:pPr>
            <w:pStyle w:val="Brdtext"/>
            <w:rPr>
              <w:noProof/>
            </w:rPr>
          </w:pPr>
          <w:r>
            <w:rPr>
              <w:noProof/>
            </w:rPr>
            <w:t>Länsstyrelsen Östergötland</w:t>
          </w:r>
        </w:p>
        <w:p w:rsidR="004B101E" w:rsidRDefault="004B101E" w:rsidP="007305DA">
          <w:pPr>
            <w:pStyle w:val="Brdtext"/>
            <w:rPr>
              <w:noProof/>
            </w:rPr>
          </w:pPr>
          <w:r>
            <w:rPr>
              <w:noProof/>
            </w:rPr>
            <w:t>Kanslichefen</w:t>
          </w:r>
        </w:p>
        <w:p w:rsidR="004B101E" w:rsidRDefault="004B101E" w:rsidP="007305DA">
          <w:pPr>
            <w:pStyle w:val="Brdtext"/>
            <w:rPr>
              <w:noProof/>
            </w:rPr>
          </w:pPr>
          <w:r>
            <w:rPr>
              <w:noProof/>
            </w:rPr>
            <w:t>Kommunsekreteraren</w:t>
          </w:r>
        </w:p>
        <w:p w:rsidR="004B101E" w:rsidRDefault="004B101E" w:rsidP="007305DA">
          <w:pPr>
            <w:pStyle w:val="Brdtext"/>
            <w:rPr>
              <w:noProof/>
            </w:rPr>
          </w:pPr>
          <w:r>
            <w:rPr>
              <w:noProof/>
            </w:rPr>
            <w:t>Nämndsekreteraren i Servicenämnden</w:t>
          </w:r>
        </w:p>
        <w:p w:rsidR="004B101E" w:rsidRDefault="004B101E" w:rsidP="007305DA">
          <w:pPr>
            <w:pStyle w:val="Brdtext"/>
            <w:rPr>
              <w:noProof/>
            </w:rPr>
          </w:pPr>
          <w:r>
            <w:rPr>
              <w:noProof/>
            </w:rPr>
            <w:t>Akten</w:t>
          </w:r>
        </w:p>
        <w:p w:rsidR="00773A63" w:rsidRDefault="00773A63" w:rsidP="00773A63">
          <w:pPr>
            <w:pStyle w:val="Brdtext"/>
          </w:pPr>
        </w:p>
        <w:p w:rsidR="000E01B8" w:rsidRDefault="00D82BA9" w:rsidP="000E01B8">
          <w:pPr>
            <w:pStyle w:val="Brdtext"/>
            <w:rPr>
              <w:noProof/>
            </w:rPr>
          </w:pPr>
        </w:p>
      </w:sdtContent>
    </w:sdt>
    <w:p w:rsidR="00B03F50" w:rsidRPr="000E01B8" w:rsidRDefault="00B03F50" w:rsidP="000E01B8">
      <w:pPr>
        <w:pStyle w:val="Brdtext"/>
      </w:pPr>
    </w:p>
    <w:sectPr w:rsidR="00B03F50" w:rsidRPr="000E01B8" w:rsidSect="00B614FF">
      <w:headerReference w:type="default" r:id="rId14"/>
      <w:footerReference w:type="default" r:id="rId15"/>
      <w:pgSz w:w="11906" w:h="16838" w:code="9"/>
      <w:pgMar w:top="454" w:right="1504" w:bottom="397" w:left="2438" w:header="45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A71" w:rsidRDefault="007D4A71">
      <w:r>
        <w:separator/>
      </w:r>
    </w:p>
  </w:endnote>
  <w:endnote w:type="continuationSeparator" w:id="0">
    <w:p w:rsidR="007D4A71" w:rsidRDefault="007D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A71" w:rsidRDefault="007D4A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04"/>
      <w:gridCol w:w="1304"/>
      <w:gridCol w:w="1304"/>
      <w:gridCol w:w="1304"/>
      <w:gridCol w:w="5216"/>
    </w:tblGrid>
    <w:tr w:rsidR="007D4A71" w:rsidTr="00916C24">
      <w:trPr>
        <w:cantSplit/>
        <w:trHeight w:hRule="exact" w:val="170"/>
      </w:trPr>
      <w:tc>
        <w:tcPr>
          <w:tcW w:w="5216" w:type="dxa"/>
          <w:gridSpan w:val="4"/>
          <w:tcBorders>
            <w:top w:val="single" w:sz="4" w:space="0" w:color="auto"/>
            <w:left w:val="single" w:sz="4" w:space="0" w:color="auto"/>
          </w:tcBorders>
        </w:tcPr>
        <w:p w:rsidR="007D4A71" w:rsidRDefault="007D4A71">
          <w:pPr>
            <w:pStyle w:val="Ledtext"/>
            <w:rPr>
              <w:sz w:val="14"/>
            </w:rPr>
          </w:pPr>
          <w:r>
            <w:rPr>
              <w:sz w:val="14"/>
            </w:rPr>
            <w:t>Justerandes sign</w:t>
          </w:r>
        </w:p>
      </w:tc>
      <w:tc>
        <w:tcPr>
          <w:tcW w:w="5216" w:type="dxa"/>
          <w:tcBorders>
            <w:top w:val="single" w:sz="4" w:space="0" w:color="auto"/>
          </w:tcBorders>
        </w:tcPr>
        <w:p w:rsidR="007D4A71" w:rsidRDefault="007D4A71">
          <w:pPr>
            <w:pStyle w:val="Ledtext"/>
            <w:rPr>
              <w:sz w:val="14"/>
            </w:rPr>
          </w:pPr>
          <w:r>
            <w:rPr>
              <w:sz w:val="14"/>
            </w:rPr>
            <w:t>Utdragsbestyrkande</w:t>
          </w:r>
        </w:p>
      </w:tc>
    </w:tr>
    <w:tr w:rsidR="007D4A71" w:rsidTr="00916C24">
      <w:trPr>
        <w:cantSplit/>
        <w:trHeight w:hRule="exact" w:val="510"/>
      </w:trPr>
      <w:tc>
        <w:tcPr>
          <w:tcW w:w="1304" w:type="dxa"/>
          <w:tcBorders>
            <w:left w:val="single" w:sz="4" w:space="0" w:color="auto"/>
          </w:tcBorders>
        </w:tcPr>
        <w:p w:rsidR="007D4A71" w:rsidRDefault="007D4A71">
          <w:pPr>
            <w:pStyle w:val="Tabellinnehll"/>
          </w:pPr>
        </w:p>
      </w:tc>
      <w:tc>
        <w:tcPr>
          <w:tcW w:w="1304" w:type="dxa"/>
          <w:tcBorders>
            <w:left w:val="single" w:sz="4" w:space="0" w:color="auto"/>
          </w:tcBorders>
        </w:tcPr>
        <w:p w:rsidR="007D4A71" w:rsidRDefault="007D4A71">
          <w:pPr>
            <w:pStyle w:val="Tabellinnehll"/>
          </w:pPr>
        </w:p>
      </w:tc>
      <w:tc>
        <w:tcPr>
          <w:tcW w:w="1304" w:type="dxa"/>
          <w:tcBorders>
            <w:left w:val="single" w:sz="4" w:space="0" w:color="auto"/>
          </w:tcBorders>
        </w:tcPr>
        <w:p w:rsidR="007D4A71" w:rsidRDefault="007D4A71">
          <w:pPr>
            <w:pStyle w:val="Tabellinnehll"/>
          </w:pPr>
        </w:p>
      </w:tc>
      <w:tc>
        <w:tcPr>
          <w:tcW w:w="1304" w:type="dxa"/>
          <w:tcBorders>
            <w:left w:val="single" w:sz="4" w:space="0" w:color="auto"/>
          </w:tcBorders>
        </w:tcPr>
        <w:p w:rsidR="007D4A71" w:rsidRDefault="007D4A71">
          <w:pPr>
            <w:pStyle w:val="Tabellinnehll"/>
          </w:pPr>
        </w:p>
      </w:tc>
      <w:tc>
        <w:tcPr>
          <w:tcW w:w="5216" w:type="dxa"/>
          <w:tcBorders>
            <w:left w:val="single" w:sz="4" w:space="0" w:color="auto"/>
          </w:tcBorders>
        </w:tcPr>
        <w:p w:rsidR="007D4A71" w:rsidRDefault="007D4A71">
          <w:pPr>
            <w:pStyle w:val="Tabellinnehll"/>
          </w:pPr>
        </w:p>
      </w:tc>
    </w:tr>
  </w:tbl>
  <w:p w:rsidR="007D4A71" w:rsidRDefault="007D4A71">
    <w:pPr>
      <w:pStyle w:val="Sidfo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2" w:type="dxa"/>
      <w:tblInd w:w="-130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04"/>
      <w:gridCol w:w="1304"/>
      <w:gridCol w:w="1304"/>
      <w:gridCol w:w="1304"/>
      <w:gridCol w:w="5216"/>
    </w:tblGrid>
    <w:tr w:rsidR="007D4A71" w:rsidTr="004A48AB">
      <w:trPr>
        <w:cantSplit/>
        <w:trHeight w:hRule="exact" w:val="170"/>
      </w:trPr>
      <w:tc>
        <w:tcPr>
          <w:tcW w:w="5216" w:type="dxa"/>
          <w:gridSpan w:val="4"/>
          <w:tcBorders>
            <w:top w:val="single" w:sz="4" w:space="0" w:color="auto"/>
            <w:left w:val="single" w:sz="4" w:space="0" w:color="auto"/>
          </w:tcBorders>
        </w:tcPr>
        <w:p w:rsidR="007D4A71" w:rsidRDefault="007D4A71" w:rsidP="00D42FB6">
          <w:pPr>
            <w:pStyle w:val="Ledtext"/>
            <w:rPr>
              <w:sz w:val="14"/>
            </w:rPr>
          </w:pPr>
          <w:r>
            <w:rPr>
              <w:sz w:val="14"/>
            </w:rPr>
            <w:t>Justerandes sign</w:t>
          </w:r>
        </w:p>
      </w:tc>
      <w:tc>
        <w:tcPr>
          <w:tcW w:w="5216" w:type="dxa"/>
          <w:tcBorders>
            <w:top w:val="single" w:sz="4" w:space="0" w:color="auto"/>
          </w:tcBorders>
        </w:tcPr>
        <w:p w:rsidR="007D4A71" w:rsidRDefault="007D4A71" w:rsidP="00D42FB6">
          <w:pPr>
            <w:pStyle w:val="Ledtext"/>
            <w:rPr>
              <w:sz w:val="14"/>
            </w:rPr>
          </w:pPr>
          <w:r>
            <w:rPr>
              <w:sz w:val="14"/>
            </w:rPr>
            <w:t>Utdragsbestyrkande</w:t>
          </w:r>
        </w:p>
      </w:tc>
    </w:tr>
    <w:tr w:rsidR="007D4A71" w:rsidTr="004A48AB">
      <w:trPr>
        <w:cantSplit/>
        <w:trHeight w:hRule="exact" w:val="510"/>
      </w:trPr>
      <w:tc>
        <w:tcPr>
          <w:tcW w:w="1304" w:type="dxa"/>
          <w:tcBorders>
            <w:left w:val="single" w:sz="4" w:space="0" w:color="auto"/>
          </w:tcBorders>
        </w:tcPr>
        <w:p w:rsidR="007D4A71" w:rsidRDefault="007D4A71" w:rsidP="00D42FB6">
          <w:pPr>
            <w:pStyle w:val="Tabellinnehll"/>
          </w:pPr>
        </w:p>
      </w:tc>
      <w:tc>
        <w:tcPr>
          <w:tcW w:w="1304" w:type="dxa"/>
          <w:tcBorders>
            <w:left w:val="single" w:sz="4" w:space="0" w:color="auto"/>
          </w:tcBorders>
        </w:tcPr>
        <w:p w:rsidR="007D4A71" w:rsidRDefault="007D4A71" w:rsidP="00D42FB6">
          <w:pPr>
            <w:pStyle w:val="Tabellinnehll"/>
          </w:pPr>
        </w:p>
      </w:tc>
      <w:tc>
        <w:tcPr>
          <w:tcW w:w="1304" w:type="dxa"/>
          <w:tcBorders>
            <w:left w:val="single" w:sz="4" w:space="0" w:color="auto"/>
          </w:tcBorders>
        </w:tcPr>
        <w:p w:rsidR="007D4A71" w:rsidRDefault="007D4A71" w:rsidP="00D42FB6">
          <w:pPr>
            <w:pStyle w:val="Tabellinnehll"/>
          </w:pPr>
        </w:p>
      </w:tc>
      <w:tc>
        <w:tcPr>
          <w:tcW w:w="1304" w:type="dxa"/>
          <w:tcBorders>
            <w:left w:val="single" w:sz="4" w:space="0" w:color="auto"/>
          </w:tcBorders>
        </w:tcPr>
        <w:p w:rsidR="007D4A71" w:rsidRDefault="007D4A71" w:rsidP="00D42FB6">
          <w:pPr>
            <w:pStyle w:val="Tabellinnehll"/>
          </w:pPr>
        </w:p>
      </w:tc>
      <w:tc>
        <w:tcPr>
          <w:tcW w:w="5216" w:type="dxa"/>
          <w:tcBorders>
            <w:left w:val="single" w:sz="4" w:space="0" w:color="auto"/>
          </w:tcBorders>
        </w:tcPr>
        <w:p w:rsidR="007D4A71" w:rsidRDefault="007D4A71" w:rsidP="00D42FB6">
          <w:pPr>
            <w:pStyle w:val="Tabellinnehll"/>
          </w:pPr>
        </w:p>
      </w:tc>
    </w:tr>
  </w:tbl>
  <w:p w:rsidR="007D4A71" w:rsidRPr="00D67EA5" w:rsidRDefault="007D4A71">
    <w:pPr>
      <w:pStyle w:val="Sidfot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A71" w:rsidRDefault="007D4A71" w:rsidP="00B029B2">
    <w:pPr>
      <w:pStyle w:val="Sidfot"/>
      <w:spacing w:before="480"/>
    </w:pPr>
  </w:p>
  <w:tbl>
    <w:tblPr>
      <w:tblW w:w="10432" w:type="dxa"/>
      <w:tblInd w:w="-130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04"/>
      <w:gridCol w:w="1304"/>
      <w:gridCol w:w="1304"/>
      <w:gridCol w:w="1304"/>
      <w:gridCol w:w="5216"/>
    </w:tblGrid>
    <w:tr w:rsidR="007D4A71" w:rsidTr="004A48AB">
      <w:trPr>
        <w:cantSplit/>
        <w:trHeight w:hRule="exact" w:val="170"/>
      </w:trPr>
      <w:tc>
        <w:tcPr>
          <w:tcW w:w="5216" w:type="dxa"/>
          <w:gridSpan w:val="4"/>
          <w:tcBorders>
            <w:top w:val="single" w:sz="4" w:space="0" w:color="auto"/>
            <w:left w:val="single" w:sz="4" w:space="0" w:color="auto"/>
          </w:tcBorders>
        </w:tcPr>
        <w:p w:rsidR="007D4A71" w:rsidRDefault="007D4A71">
          <w:pPr>
            <w:pStyle w:val="Ledtext"/>
            <w:rPr>
              <w:sz w:val="14"/>
            </w:rPr>
          </w:pPr>
          <w:r>
            <w:rPr>
              <w:sz w:val="14"/>
            </w:rPr>
            <w:t>Justerandes sign</w:t>
          </w:r>
        </w:p>
      </w:tc>
      <w:tc>
        <w:tcPr>
          <w:tcW w:w="5216" w:type="dxa"/>
          <w:tcBorders>
            <w:top w:val="single" w:sz="4" w:space="0" w:color="auto"/>
          </w:tcBorders>
        </w:tcPr>
        <w:p w:rsidR="007D4A71" w:rsidRDefault="007D4A71">
          <w:pPr>
            <w:pStyle w:val="Ledtext"/>
            <w:rPr>
              <w:sz w:val="14"/>
            </w:rPr>
          </w:pPr>
          <w:r>
            <w:rPr>
              <w:sz w:val="14"/>
            </w:rPr>
            <w:t>Utdragsbestyrkande</w:t>
          </w:r>
        </w:p>
      </w:tc>
    </w:tr>
    <w:tr w:rsidR="007D4A71" w:rsidTr="004A48AB">
      <w:trPr>
        <w:cantSplit/>
        <w:trHeight w:hRule="exact" w:val="510"/>
      </w:trPr>
      <w:tc>
        <w:tcPr>
          <w:tcW w:w="1304" w:type="dxa"/>
          <w:tcBorders>
            <w:left w:val="single" w:sz="4" w:space="0" w:color="auto"/>
          </w:tcBorders>
        </w:tcPr>
        <w:p w:rsidR="007D4A71" w:rsidRDefault="007D4A71">
          <w:pPr>
            <w:pStyle w:val="Tabellinnehll"/>
          </w:pPr>
        </w:p>
      </w:tc>
      <w:tc>
        <w:tcPr>
          <w:tcW w:w="1304" w:type="dxa"/>
          <w:tcBorders>
            <w:left w:val="single" w:sz="4" w:space="0" w:color="auto"/>
          </w:tcBorders>
        </w:tcPr>
        <w:p w:rsidR="007D4A71" w:rsidRDefault="007D4A71">
          <w:pPr>
            <w:pStyle w:val="Tabellinnehll"/>
          </w:pPr>
        </w:p>
      </w:tc>
      <w:tc>
        <w:tcPr>
          <w:tcW w:w="1304" w:type="dxa"/>
          <w:tcBorders>
            <w:left w:val="single" w:sz="4" w:space="0" w:color="auto"/>
          </w:tcBorders>
        </w:tcPr>
        <w:p w:rsidR="007D4A71" w:rsidRDefault="007D4A71">
          <w:pPr>
            <w:pStyle w:val="Tabellinnehll"/>
          </w:pPr>
        </w:p>
      </w:tc>
      <w:tc>
        <w:tcPr>
          <w:tcW w:w="1304" w:type="dxa"/>
          <w:tcBorders>
            <w:left w:val="single" w:sz="4" w:space="0" w:color="auto"/>
          </w:tcBorders>
        </w:tcPr>
        <w:p w:rsidR="007D4A71" w:rsidRDefault="007D4A71">
          <w:pPr>
            <w:pStyle w:val="Tabellinnehll"/>
          </w:pPr>
        </w:p>
      </w:tc>
      <w:tc>
        <w:tcPr>
          <w:tcW w:w="5216" w:type="dxa"/>
          <w:tcBorders>
            <w:left w:val="single" w:sz="4" w:space="0" w:color="auto"/>
          </w:tcBorders>
        </w:tcPr>
        <w:p w:rsidR="007D4A71" w:rsidRDefault="007D4A71">
          <w:pPr>
            <w:pStyle w:val="Tabellinnehll"/>
          </w:pPr>
        </w:p>
      </w:tc>
    </w:tr>
  </w:tbl>
  <w:p w:rsidR="007D4A71" w:rsidRDefault="007D4A71">
    <w:pPr>
      <w:pStyle w:val="Sidfo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A71" w:rsidRDefault="007D4A71">
      <w:r>
        <w:separator/>
      </w:r>
    </w:p>
  </w:footnote>
  <w:footnote w:type="continuationSeparator" w:id="0">
    <w:p w:rsidR="007D4A71" w:rsidRDefault="007D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A71" w:rsidRDefault="007D4A7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A71" w:rsidRDefault="007D4A71" w:rsidP="00B614FF">
    <w:pPr>
      <w:pStyle w:val="Sidhuvud"/>
      <w:ind w:left="4536" w:right="395" w:firstLine="3288"/>
      <w:jc w:val="right"/>
      <w:rPr>
        <w:rStyle w:val="Sidnummer"/>
        <w:rFonts w:cs="Arial"/>
      </w:rPr>
    </w:pPr>
    <w:r w:rsidRPr="00D25EB7">
      <w:rPr>
        <w:rFonts w:cs="Arial"/>
        <w:noProof/>
      </w:rPr>
      <w:drawing>
        <wp:anchor distT="0" distB="0" distL="114300" distR="114300" simplePos="0" relativeHeight="251659264" behindDoc="0" locked="1" layoutInCell="1" allowOverlap="0" wp14:anchorId="48C9B44A" wp14:editId="7FE95F65">
          <wp:simplePos x="0" y="0"/>
          <wp:positionH relativeFrom="margin">
            <wp:posOffset>-20955</wp:posOffset>
          </wp:positionH>
          <wp:positionV relativeFrom="topMargin">
            <wp:posOffset>371475</wp:posOffset>
          </wp:positionV>
          <wp:extent cx="1009015" cy="638175"/>
          <wp:effectExtent l="0" t="0" r="635" b="9525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.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6381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5EB7">
      <w:rPr>
        <w:rStyle w:val="Sidnummer"/>
        <w:rFonts w:cs="Arial"/>
      </w:rPr>
      <w:fldChar w:fldCharType="begin"/>
    </w:r>
    <w:r w:rsidRPr="00D25EB7">
      <w:rPr>
        <w:rStyle w:val="Sidnummer"/>
        <w:rFonts w:cs="Arial"/>
      </w:rPr>
      <w:instrText xml:space="preserve"> PAGE </w:instrText>
    </w:r>
    <w:r w:rsidRPr="00D25EB7">
      <w:rPr>
        <w:rStyle w:val="Sidnummer"/>
        <w:rFonts w:cs="Arial"/>
      </w:rPr>
      <w:fldChar w:fldCharType="separate"/>
    </w:r>
    <w:r w:rsidR="00D82BA9">
      <w:rPr>
        <w:rStyle w:val="Sidnummer"/>
        <w:rFonts w:cs="Arial"/>
        <w:noProof/>
      </w:rPr>
      <w:t>1</w:t>
    </w:r>
    <w:r w:rsidRPr="00D25EB7">
      <w:rPr>
        <w:rStyle w:val="Sidnummer"/>
        <w:rFonts w:cs="Arial"/>
      </w:rPr>
      <w:fldChar w:fldCharType="end"/>
    </w:r>
    <w:r w:rsidRPr="00D25EB7">
      <w:rPr>
        <w:rStyle w:val="Sidnummer"/>
        <w:rFonts w:cs="Arial"/>
      </w:rPr>
      <w:t xml:space="preserve"> (</w:t>
    </w:r>
    <w:r w:rsidRPr="00D25EB7">
      <w:rPr>
        <w:rStyle w:val="Sidnummer"/>
        <w:rFonts w:cs="Arial"/>
      </w:rPr>
      <w:fldChar w:fldCharType="begin"/>
    </w:r>
    <w:r w:rsidRPr="00D25EB7">
      <w:rPr>
        <w:rStyle w:val="Sidnummer"/>
        <w:rFonts w:cs="Arial"/>
      </w:rPr>
      <w:instrText xml:space="preserve"> NUMPAGES </w:instrText>
    </w:r>
    <w:r w:rsidRPr="00D25EB7">
      <w:rPr>
        <w:rStyle w:val="Sidnummer"/>
        <w:rFonts w:cs="Arial"/>
      </w:rPr>
      <w:fldChar w:fldCharType="separate"/>
    </w:r>
    <w:r w:rsidR="00D82BA9">
      <w:rPr>
        <w:rStyle w:val="Sidnummer"/>
        <w:rFonts w:cs="Arial"/>
        <w:noProof/>
      </w:rPr>
      <w:t>3</w:t>
    </w:r>
    <w:r w:rsidRPr="00D25EB7">
      <w:rPr>
        <w:rStyle w:val="Sidnummer"/>
        <w:rFonts w:cs="Arial"/>
      </w:rPr>
      <w:fldChar w:fldCharType="end"/>
    </w:r>
    <w:r w:rsidRPr="00D25EB7">
      <w:rPr>
        <w:rStyle w:val="Sidnummer"/>
        <w:rFonts w:cs="Arial"/>
      </w:rPr>
      <w:t>)</w:t>
    </w:r>
  </w:p>
  <w:p w:rsidR="007D4A71" w:rsidRPr="00D25EB7" w:rsidRDefault="007D4A71" w:rsidP="00B614FF">
    <w:pPr>
      <w:pStyle w:val="Sidhuvud"/>
      <w:ind w:left="4536" w:right="395" w:firstLine="3288"/>
      <w:jc w:val="right"/>
      <w:rPr>
        <w:rFonts w:cs="Arial"/>
      </w:rPr>
    </w:pPr>
    <w:r>
      <w:rPr>
        <w:rStyle w:val="Sidnummer"/>
        <w:rFonts w:cs="Arial"/>
      </w:rPr>
      <w:t>Protokoll</w:t>
    </w:r>
  </w:p>
  <w:p w:rsidR="007D4A71" w:rsidRDefault="007D4A71" w:rsidP="00B614FF">
    <w:pPr>
      <w:pStyle w:val="Sidhuvud"/>
      <w:tabs>
        <w:tab w:val="left" w:pos="2475"/>
        <w:tab w:val="left" w:pos="8295"/>
        <w:tab w:val="right" w:pos="8504"/>
      </w:tabs>
      <w:ind w:right="395"/>
      <w:jc w:val="right"/>
    </w:pPr>
    <w:r>
      <w:t>2022-01-10</w:t>
    </w:r>
  </w:p>
  <w:p w:rsidR="007D4A71" w:rsidRPr="004E74EC" w:rsidRDefault="007D4A71" w:rsidP="00B614FF">
    <w:pPr>
      <w:pStyle w:val="Sidhuvud"/>
      <w:tabs>
        <w:tab w:val="left" w:pos="2475"/>
        <w:tab w:val="left" w:pos="8295"/>
        <w:tab w:val="right" w:pos="8504"/>
      </w:tabs>
      <w:ind w:right="395"/>
      <w:jc w:val="right"/>
    </w:pPr>
  </w:p>
  <w:p w:rsidR="007D4A71" w:rsidRDefault="007D4A71" w:rsidP="00916C24">
    <w:pPr>
      <w:pStyle w:val="Sidhuvud"/>
      <w:ind w:left="-1304"/>
    </w:pPr>
  </w:p>
  <w:p w:rsidR="007D4A71" w:rsidRDefault="007D4A71" w:rsidP="00916C24">
    <w:pPr>
      <w:pStyle w:val="Sidhuvud"/>
      <w:ind w:left="-1304"/>
    </w:pPr>
  </w:p>
  <w:p w:rsidR="007D4A71" w:rsidRDefault="007D4A71" w:rsidP="00B614FF">
    <w:pPr>
      <w:pStyle w:val="Sidhuvud"/>
    </w:pPr>
    <w:r>
      <w:t>Valnämnden</w:t>
    </w:r>
  </w:p>
  <w:p w:rsidR="007D4A71" w:rsidRPr="00B614FF" w:rsidRDefault="007D4A71" w:rsidP="00B614F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A71" w:rsidRDefault="007D4A71">
    <w:pPr>
      <w:pStyle w:val="Sidhuvud"/>
      <w:spacing w:after="6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A71" w:rsidRDefault="007D4A71" w:rsidP="00B614FF">
    <w:pPr>
      <w:pStyle w:val="Sidhuvud"/>
      <w:ind w:left="4536" w:right="-653" w:firstLine="3261"/>
      <w:jc w:val="right"/>
      <w:rPr>
        <w:rStyle w:val="Sidnummer"/>
        <w:rFonts w:cs="Arial"/>
      </w:rPr>
    </w:pPr>
    <w:r w:rsidRPr="00D25EB7">
      <w:rPr>
        <w:rFonts w:cs="Arial"/>
        <w:noProof/>
      </w:rPr>
      <w:drawing>
        <wp:anchor distT="0" distB="0" distL="114300" distR="114300" simplePos="0" relativeHeight="251661312" behindDoc="0" locked="1" layoutInCell="1" allowOverlap="0" wp14:anchorId="7FA2A078" wp14:editId="1CF30DDD">
          <wp:simplePos x="0" y="0"/>
          <wp:positionH relativeFrom="margin">
            <wp:posOffset>-287655</wp:posOffset>
          </wp:positionH>
          <wp:positionV relativeFrom="topMargin">
            <wp:posOffset>371475</wp:posOffset>
          </wp:positionV>
          <wp:extent cx="1009015" cy="638175"/>
          <wp:effectExtent l="0" t="0" r="635" b="9525"/>
          <wp:wrapNone/>
          <wp:docPr id="35" name="Bildobjek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.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6381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5EB7">
      <w:rPr>
        <w:rStyle w:val="Sidnummer"/>
        <w:rFonts w:cs="Arial"/>
      </w:rPr>
      <w:fldChar w:fldCharType="begin"/>
    </w:r>
    <w:r w:rsidRPr="00D25EB7">
      <w:rPr>
        <w:rStyle w:val="Sidnummer"/>
        <w:rFonts w:cs="Arial"/>
      </w:rPr>
      <w:instrText xml:space="preserve"> PAGE </w:instrText>
    </w:r>
    <w:r w:rsidRPr="00D25EB7">
      <w:rPr>
        <w:rStyle w:val="Sidnummer"/>
        <w:rFonts w:cs="Arial"/>
      </w:rPr>
      <w:fldChar w:fldCharType="separate"/>
    </w:r>
    <w:r w:rsidR="00D82BA9">
      <w:rPr>
        <w:rStyle w:val="Sidnummer"/>
        <w:rFonts w:cs="Arial"/>
        <w:noProof/>
      </w:rPr>
      <w:t>2</w:t>
    </w:r>
    <w:r w:rsidRPr="00D25EB7">
      <w:rPr>
        <w:rStyle w:val="Sidnummer"/>
        <w:rFonts w:cs="Arial"/>
      </w:rPr>
      <w:fldChar w:fldCharType="end"/>
    </w:r>
    <w:r w:rsidRPr="00D25EB7">
      <w:rPr>
        <w:rStyle w:val="Sidnummer"/>
        <w:rFonts w:cs="Arial"/>
      </w:rPr>
      <w:t xml:space="preserve"> (</w:t>
    </w:r>
    <w:r w:rsidRPr="00D25EB7">
      <w:rPr>
        <w:rStyle w:val="Sidnummer"/>
        <w:rFonts w:cs="Arial"/>
      </w:rPr>
      <w:fldChar w:fldCharType="begin"/>
    </w:r>
    <w:r w:rsidRPr="00D25EB7">
      <w:rPr>
        <w:rStyle w:val="Sidnummer"/>
        <w:rFonts w:cs="Arial"/>
      </w:rPr>
      <w:instrText xml:space="preserve"> NUMPAGES </w:instrText>
    </w:r>
    <w:r w:rsidRPr="00D25EB7">
      <w:rPr>
        <w:rStyle w:val="Sidnummer"/>
        <w:rFonts w:cs="Arial"/>
      </w:rPr>
      <w:fldChar w:fldCharType="separate"/>
    </w:r>
    <w:r w:rsidR="00D82BA9">
      <w:rPr>
        <w:rStyle w:val="Sidnummer"/>
        <w:rFonts w:cs="Arial"/>
        <w:noProof/>
      </w:rPr>
      <w:t>3</w:t>
    </w:r>
    <w:r w:rsidRPr="00D25EB7">
      <w:rPr>
        <w:rStyle w:val="Sidnummer"/>
        <w:rFonts w:cs="Arial"/>
      </w:rPr>
      <w:fldChar w:fldCharType="end"/>
    </w:r>
    <w:r w:rsidRPr="00D25EB7">
      <w:rPr>
        <w:rStyle w:val="Sidnummer"/>
        <w:rFonts w:cs="Arial"/>
      </w:rPr>
      <w:t>)</w:t>
    </w:r>
  </w:p>
  <w:p w:rsidR="007D4A71" w:rsidRPr="00D25EB7" w:rsidRDefault="007D4A71" w:rsidP="00B614FF">
    <w:pPr>
      <w:pStyle w:val="Sidhuvud"/>
      <w:ind w:left="4536" w:right="-653" w:firstLine="3261"/>
      <w:jc w:val="right"/>
      <w:rPr>
        <w:rFonts w:cs="Arial"/>
      </w:rPr>
    </w:pPr>
    <w:r>
      <w:rPr>
        <w:rStyle w:val="Sidnummer"/>
        <w:rFonts w:cs="Arial"/>
      </w:rPr>
      <w:t>Protokoll</w:t>
    </w:r>
  </w:p>
  <w:p w:rsidR="007D4A71" w:rsidRPr="004E74EC" w:rsidRDefault="007D4A71" w:rsidP="00B614FF">
    <w:pPr>
      <w:pStyle w:val="Sidhuvud"/>
      <w:tabs>
        <w:tab w:val="left" w:pos="2475"/>
        <w:tab w:val="left" w:pos="8295"/>
        <w:tab w:val="right" w:pos="8504"/>
      </w:tabs>
      <w:ind w:right="-653" w:firstLine="3261"/>
      <w:jc w:val="right"/>
    </w:pPr>
    <w:r>
      <w:t>2022-01-10</w:t>
    </w:r>
  </w:p>
  <w:p w:rsidR="007D4A71" w:rsidRDefault="007D4A71" w:rsidP="00B614FF">
    <w:pPr>
      <w:pStyle w:val="Sidhuvud"/>
      <w:tabs>
        <w:tab w:val="left" w:pos="6237"/>
        <w:tab w:val="left" w:pos="7088"/>
      </w:tabs>
      <w:ind w:right="-653" w:firstLine="3261"/>
      <w:jc w:val="right"/>
      <w:rPr>
        <w:rFonts w:cs="Arial"/>
      </w:rPr>
    </w:pPr>
  </w:p>
  <w:p w:rsidR="007D4A71" w:rsidRDefault="007D4A71" w:rsidP="00B614FF">
    <w:pPr>
      <w:pStyle w:val="Sidhuvud"/>
    </w:pPr>
  </w:p>
  <w:p w:rsidR="007D4A71" w:rsidRDefault="007D4A71" w:rsidP="00B614FF">
    <w:pPr>
      <w:pStyle w:val="Sidhuvud"/>
    </w:pPr>
  </w:p>
  <w:p w:rsidR="007D4A71" w:rsidRDefault="007D4A71" w:rsidP="00624078">
    <w:pPr>
      <w:pStyle w:val="Sidhuvud"/>
    </w:pPr>
    <w:r>
      <w:t>Valnämnden</w:t>
    </w:r>
  </w:p>
  <w:p w:rsidR="007D4A71" w:rsidRDefault="007D4A71"/>
  <w:p w:rsidR="007D4A71" w:rsidRDefault="007D4A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F2289"/>
    <w:multiLevelType w:val="hybridMultilevel"/>
    <w:tmpl w:val="1C8A50E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Ciceron\Classic32\LOKAL\TEMP\TE_exp.txt"/>
  </w:mailMerge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nvandare_txt_Epost" w:val="per.johansson@soderkoping.se"/>
    <w:docVar w:name="anvandare_txt_Fritext1" w:val="Kommunsekreterare"/>
    <w:docVar w:name="anvandare_txt_Namn" w:val="Per Johansson"/>
    <w:docVar w:name="anvandare_txt_Profil" w:val="SYSADM"/>
    <w:docVar w:name="anvandare_txt_Sign" w:val="PERJOH01"/>
    <w:docVar w:name="Datum" w:val="2022-01-10"/>
    <w:docVar w:name="DokumentArkiv_DokId" w:val="58"/>
    <w:docVar w:name="DokumentArkiv_DokTyp" w:val="A"/>
    <w:docVar w:name="DokumentArkiv_FamId" w:val="107631"/>
    <w:docVar w:name="DokumentArkiv_FileInApprovalProcess" w:val="0"/>
    <w:docVar w:name="DokumentArkiv_FileName" w:val="Protokoll Söderköpings kommun ver 20210902.docx"/>
    <w:docVar w:name="DokumentArkiv_guid" w:val="fa650fdf-9222-4182-a8d2-f5e0f9b8a368"/>
    <w:docVar w:name="DokumentArkiv_moteCheckOut" w:val="J"/>
    <w:docVar w:name="DokumentArkiv_NameService" w:val="admciceron02"/>
    <w:docVar w:name="DokumentArkiv_OrigPath" w:val="C:\Users\perjoh01\Downloads"/>
    <w:docVar w:name="DokumentArkiv_SecurityDomain" w:val="Ciceron"/>
    <w:docVar w:name="Instans" w:val="Valnämnden"/>
    <w:docVar w:name="Justeringsdag" w:val="2022-01-10"/>
    <w:docVar w:name="MallTyp" w:val="Protokoll"/>
    <w:docVar w:name="Möte" w:val="Extra sammanträde Valnämnden"/>
    <w:docVar w:name="Ordförande" w:val="Thomas Karlberg"/>
    <w:docVar w:name="Paragrafer" w:val="§ 1"/>
    <w:docVar w:name="Plats" w:val="Skällvik"/>
    <w:docVar w:name="Tid" w:val="10:00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FolderInCiceronButton" w:val="1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4B101E"/>
    <w:rsid w:val="0000668D"/>
    <w:rsid w:val="00011A70"/>
    <w:rsid w:val="0001267C"/>
    <w:rsid w:val="00026BE4"/>
    <w:rsid w:val="00031AA4"/>
    <w:rsid w:val="00042B55"/>
    <w:rsid w:val="000502BE"/>
    <w:rsid w:val="000506E4"/>
    <w:rsid w:val="00052F3A"/>
    <w:rsid w:val="00062015"/>
    <w:rsid w:val="00064B9C"/>
    <w:rsid w:val="0006640F"/>
    <w:rsid w:val="00093C31"/>
    <w:rsid w:val="000A0A11"/>
    <w:rsid w:val="000A1532"/>
    <w:rsid w:val="000B2A69"/>
    <w:rsid w:val="000B5604"/>
    <w:rsid w:val="000C1206"/>
    <w:rsid w:val="000C3246"/>
    <w:rsid w:val="000C6925"/>
    <w:rsid w:val="000C7314"/>
    <w:rsid w:val="000D2361"/>
    <w:rsid w:val="000E01B8"/>
    <w:rsid w:val="000E3418"/>
    <w:rsid w:val="000F0C2E"/>
    <w:rsid w:val="000F3E65"/>
    <w:rsid w:val="000F510D"/>
    <w:rsid w:val="000F6F9C"/>
    <w:rsid w:val="00106A68"/>
    <w:rsid w:val="00110C62"/>
    <w:rsid w:val="00116973"/>
    <w:rsid w:val="001222B4"/>
    <w:rsid w:val="00123A91"/>
    <w:rsid w:val="00130494"/>
    <w:rsid w:val="00136EC9"/>
    <w:rsid w:val="0014614A"/>
    <w:rsid w:val="001536A4"/>
    <w:rsid w:val="00163116"/>
    <w:rsid w:val="00171AB0"/>
    <w:rsid w:val="0017402F"/>
    <w:rsid w:val="0019255D"/>
    <w:rsid w:val="001B3CB5"/>
    <w:rsid w:val="001B6ED0"/>
    <w:rsid w:val="001C2329"/>
    <w:rsid w:val="001C4B34"/>
    <w:rsid w:val="001E44D4"/>
    <w:rsid w:val="001E459B"/>
    <w:rsid w:val="001F049C"/>
    <w:rsid w:val="001F38AC"/>
    <w:rsid w:val="001F6496"/>
    <w:rsid w:val="00202BB3"/>
    <w:rsid w:val="002047AF"/>
    <w:rsid w:val="00214938"/>
    <w:rsid w:val="00220DD9"/>
    <w:rsid w:val="0023206D"/>
    <w:rsid w:val="00234688"/>
    <w:rsid w:val="0026465F"/>
    <w:rsid w:val="00271BEA"/>
    <w:rsid w:val="00275027"/>
    <w:rsid w:val="00276B83"/>
    <w:rsid w:val="00280375"/>
    <w:rsid w:val="00280C55"/>
    <w:rsid w:val="00281CB8"/>
    <w:rsid w:val="002973E2"/>
    <w:rsid w:val="0029758C"/>
    <w:rsid w:val="00297EBF"/>
    <w:rsid w:val="002A2913"/>
    <w:rsid w:val="002A2DD0"/>
    <w:rsid w:val="002A419D"/>
    <w:rsid w:val="002B3D57"/>
    <w:rsid w:val="002C0510"/>
    <w:rsid w:val="002C119F"/>
    <w:rsid w:val="002D02A4"/>
    <w:rsid w:val="002D045C"/>
    <w:rsid w:val="002E3C4B"/>
    <w:rsid w:val="0030330E"/>
    <w:rsid w:val="00303908"/>
    <w:rsid w:val="00305F48"/>
    <w:rsid w:val="0033586C"/>
    <w:rsid w:val="00340DBE"/>
    <w:rsid w:val="00346D4C"/>
    <w:rsid w:val="00346EDA"/>
    <w:rsid w:val="003540D2"/>
    <w:rsid w:val="003549AD"/>
    <w:rsid w:val="00371C84"/>
    <w:rsid w:val="0039336C"/>
    <w:rsid w:val="003A2B6D"/>
    <w:rsid w:val="003A4D16"/>
    <w:rsid w:val="003B2652"/>
    <w:rsid w:val="003B7098"/>
    <w:rsid w:val="003D2A92"/>
    <w:rsid w:val="003E05F9"/>
    <w:rsid w:val="003E2D3E"/>
    <w:rsid w:val="003F0913"/>
    <w:rsid w:val="003F12A8"/>
    <w:rsid w:val="003F1A8D"/>
    <w:rsid w:val="003F3C8A"/>
    <w:rsid w:val="00407D68"/>
    <w:rsid w:val="0041121D"/>
    <w:rsid w:val="004154B9"/>
    <w:rsid w:val="00415DEA"/>
    <w:rsid w:val="00427F06"/>
    <w:rsid w:val="00431462"/>
    <w:rsid w:val="004346FC"/>
    <w:rsid w:val="00437AC5"/>
    <w:rsid w:val="004531B5"/>
    <w:rsid w:val="0045560D"/>
    <w:rsid w:val="00455D47"/>
    <w:rsid w:val="00460FF0"/>
    <w:rsid w:val="00463AA1"/>
    <w:rsid w:val="00465A1D"/>
    <w:rsid w:val="0046770F"/>
    <w:rsid w:val="00470825"/>
    <w:rsid w:val="00473106"/>
    <w:rsid w:val="00480242"/>
    <w:rsid w:val="00484CE8"/>
    <w:rsid w:val="0049563A"/>
    <w:rsid w:val="004A367F"/>
    <w:rsid w:val="004A48AB"/>
    <w:rsid w:val="004B101E"/>
    <w:rsid w:val="004B44D7"/>
    <w:rsid w:val="004B4865"/>
    <w:rsid w:val="004B7541"/>
    <w:rsid w:val="004C3C6E"/>
    <w:rsid w:val="004C4C21"/>
    <w:rsid w:val="004C5432"/>
    <w:rsid w:val="004C5877"/>
    <w:rsid w:val="004C6A98"/>
    <w:rsid w:val="004C73BC"/>
    <w:rsid w:val="004D3561"/>
    <w:rsid w:val="004D4F4D"/>
    <w:rsid w:val="004D5AC3"/>
    <w:rsid w:val="004F1C65"/>
    <w:rsid w:val="004F3F16"/>
    <w:rsid w:val="004F507B"/>
    <w:rsid w:val="004F7966"/>
    <w:rsid w:val="005041E6"/>
    <w:rsid w:val="00507907"/>
    <w:rsid w:val="005139F9"/>
    <w:rsid w:val="00514642"/>
    <w:rsid w:val="005211B6"/>
    <w:rsid w:val="005215E6"/>
    <w:rsid w:val="00525FB6"/>
    <w:rsid w:val="0053465D"/>
    <w:rsid w:val="00535FE7"/>
    <w:rsid w:val="00537AA3"/>
    <w:rsid w:val="00541CA7"/>
    <w:rsid w:val="005433DD"/>
    <w:rsid w:val="0055049B"/>
    <w:rsid w:val="005521FA"/>
    <w:rsid w:val="00554674"/>
    <w:rsid w:val="00585638"/>
    <w:rsid w:val="00591F4F"/>
    <w:rsid w:val="00596E7F"/>
    <w:rsid w:val="005A5C3C"/>
    <w:rsid w:val="005A687F"/>
    <w:rsid w:val="005B2813"/>
    <w:rsid w:val="005C13EA"/>
    <w:rsid w:val="005C4170"/>
    <w:rsid w:val="005C61EF"/>
    <w:rsid w:val="005D303C"/>
    <w:rsid w:val="005D7F77"/>
    <w:rsid w:val="005E36EF"/>
    <w:rsid w:val="005E77EE"/>
    <w:rsid w:val="005F4071"/>
    <w:rsid w:val="006077AF"/>
    <w:rsid w:val="00624078"/>
    <w:rsid w:val="00625F8F"/>
    <w:rsid w:val="00627613"/>
    <w:rsid w:val="00630D8C"/>
    <w:rsid w:val="00633B9B"/>
    <w:rsid w:val="006366D4"/>
    <w:rsid w:val="006445C7"/>
    <w:rsid w:val="006502EC"/>
    <w:rsid w:val="00652899"/>
    <w:rsid w:val="0067427D"/>
    <w:rsid w:val="00677003"/>
    <w:rsid w:val="00691FF5"/>
    <w:rsid w:val="00694625"/>
    <w:rsid w:val="00697821"/>
    <w:rsid w:val="006A28BB"/>
    <w:rsid w:val="006A46B9"/>
    <w:rsid w:val="006B572E"/>
    <w:rsid w:val="006E10EE"/>
    <w:rsid w:val="006E29F7"/>
    <w:rsid w:val="006F325B"/>
    <w:rsid w:val="006F471E"/>
    <w:rsid w:val="00704776"/>
    <w:rsid w:val="007130B5"/>
    <w:rsid w:val="00715C49"/>
    <w:rsid w:val="00720116"/>
    <w:rsid w:val="00720D97"/>
    <w:rsid w:val="0072482B"/>
    <w:rsid w:val="00725415"/>
    <w:rsid w:val="007305DA"/>
    <w:rsid w:val="007315F6"/>
    <w:rsid w:val="00732D35"/>
    <w:rsid w:val="00765E21"/>
    <w:rsid w:val="007671DF"/>
    <w:rsid w:val="00767338"/>
    <w:rsid w:val="00773A63"/>
    <w:rsid w:val="00777658"/>
    <w:rsid w:val="0077780B"/>
    <w:rsid w:val="0078097E"/>
    <w:rsid w:val="007824A8"/>
    <w:rsid w:val="00782F6A"/>
    <w:rsid w:val="00783E4E"/>
    <w:rsid w:val="007853E9"/>
    <w:rsid w:val="00793510"/>
    <w:rsid w:val="007970E2"/>
    <w:rsid w:val="007A02BE"/>
    <w:rsid w:val="007B04A8"/>
    <w:rsid w:val="007C4C31"/>
    <w:rsid w:val="007C7FCD"/>
    <w:rsid w:val="007D2181"/>
    <w:rsid w:val="007D4A71"/>
    <w:rsid w:val="007D6B7A"/>
    <w:rsid w:val="007D7738"/>
    <w:rsid w:val="007F6431"/>
    <w:rsid w:val="0081164A"/>
    <w:rsid w:val="00823C5E"/>
    <w:rsid w:val="00824272"/>
    <w:rsid w:val="00827E64"/>
    <w:rsid w:val="00842A55"/>
    <w:rsid w:val="00844C90"/>
    <w:rsid w:val="008519B6"/>
    <w:rsid w:val="00856765"/>
    <w:rsid w:val="00863FD4"/>
    <w:rsid w:val="00871915"/>
    <w:rsid w:val="00873107"/>
    <w:rsid w:val="00873814"/>
    <w:rsid w:val="008754CB"/>
    <w:rsid w:val="00875F2B"/>
    <w:rsid w:val="008761FD"/>
    <w:rsid w:val="008B397A"/>
    <w:rsid w:val="008C0329"/>
    <w:rsid w:val="008C26B6"/>
    <w:rsid w:val="008C478E"/>
    <w:rsid w:val="008E5433"/>
    <w:rsid w:val="008E63D3"/>
    <w:rsid w:val="008E6556"/>
    <w:rsid w:val="008F0BCA"/>
    <w:rsid w:val="008F2FE4"/>
    <w:rsid w:val="008F6D51"/>
    <w:rsid w:val="008F7FC8"/>
    <w:rsid w:val="00901064"/>
    <w:rsid w:val="00916C24"/>
    <w:rsid w:val="009345D0"/>
    <w:rsid w:val="009379BD"/>
    <w:rsid w:val="009435C5"/>
    <w:rsid w:val="00945EA8"/>
    <w:rsid w:val="00953EC6"/>
    <w:rsid w:val="00956F71"/>
    <w:rsid w:val="00965AA3"/>
    <w:rsid w:val="00967A5D"/>
    <w:rsid w:val="00977408"/>
    <w:rsid w:val="009921A9"/>
    <w:rsid w:val="00994EC5"/>
    <w:rsid w:val="009A2D4D"/>
    <w:rsid w:val="009B0511"/>
    <w:rsid w:val="009C1D20"/>
    <w:rsid w:val="009C487B"/>
    <w:rsid w:val="009C5D01"/>
    <w:rsid w:val="009D6CC6"/>
    <w:rsid w:val="009E7591"/>
    <w:rsid w:val="009F4DA3"/>
    <w:rsid w:val="00A066E7"/>
    <w:rsid w:val="00A15CD3"/>
    <w:rsid w:val="00A22991"/>
    <w:rsid w:val="00A32B13"/>
    <w:rsid w:val="00A42BCD"/>
    <w:rsid w:val="00A7050A"/>
    <w:rsid w:val="00A74767"/>
    <w:rsid w:val="00A808A9"/>
    <w:rsid w:val="00A809D1"/>
    <w:rsid w:val="00A83B9D"/>
    <w:rsid w:val="00A83D5E"/>
    <w:rsid w:val="00A920CF"/>
    <w:rsid w:val="00A95569"/>
    <w:rsid w:val="00AA0892"/>
    <w:rsid w:val="00AA466D"/>
    <w:rsid w:val="00AA6316"/>
    <w:rsid w:val="00AB4C0F"/>
    <w:rsid w:val="00AC0DDD"/>
    <w:rsid w:val="00AC4D00"/>
    <w:rsid w:val="00AD2E99"/>
    <w:rsid w:val="00AD40B7"/>
    <w:rsid w:val="00AF305F"/>
    <w:rsid w:val="00AF30F0"/>
    <w:rsid w:val="00AF72C0"/>
    <w:rsid w:val="00AF7355"/>
    <w:rsid w:val="00B00D68"/>
    <w:rsid w:val="00B025F9"/>
    <w:rsid w:val="00B029B2"/>
    <w:rsid w:val="00B03CBD"/>
    <w:rsid w:val="00B03F50"/>
    <w:rsid w:val="00B12421"/>
    <w:rsid w:val="00B13F79"/>
    <w:rsid w:val="00B212CA"/>
    <w:rsid w:val="00B2537A"/>
    <w:rsid w:val="00B2555A"/>
    <w:rsid w:val="00B41CC0"/>
    <w:rsid w:val="00B45B2A"/>
    <w:rsid w:val="00B462F1"/>
    <w:rsid w:val="00B5129B"/>
    <w:rsid w:val="00B5191A"/>
    <w:rsid w:val="00B53F78"/>
    <w:rsid w:val="00B614FF"/>
    <w:rsid w:val="00B623C1"/>
    <w:rsid w:val="00B6775D"/>
    <w:rsid w:val="00B71C1B"/>
    <w:rsid w:val="00B96A7C"/>
    <w:rsid w:val="00B96C79"/>
    <w:rsid w:val="00BB049A"/>
    <w:rsid w:val="00BC70E9"/>
    <w:rsid w:val="00BD0608"/>
    <w:rsid w:val="00BD1419"/>
    <w:rsid w:val="00BD69C5"/>
    <w:rsid w:val="00BD6B3F"/>
    <w:rsid w:val="00BE5CE7"/>
    <w:rsid w:val="00BF7B2E"/>
    <w:rsid w:val="00C031C1"/>
    <w:rsid w:val="00C16D77"/>
    <w:rsid w:val="00C213EC"/>
    <w:rsid w:val="00C26ADF"/>
    <w:rsid w:val="00C3069F"/>
    <w:rsid w:val="00C34AAA"/>
    <w:rsid w:val="00C45E7A"/>
    <w:rsid w:val="00C50AFC"/>
    <w:rsid w:val="00C53C6C"/>
    <w:rsid w:val="00C54C8C"/>
    <w:rsid w:val="00C57010"/>
    <w:rsid w:val="00C5719E"/>
    <w:rsid w:val="00C64C83"/>
    <w:rsid w:val="00C66206"/>
    <w:rsid w:val="00C7363E"/>
    <w:rsid w:val="00C74EBA"/>
    <w:rsid w:val="00C83027"/>
    <w:rsid w:val="00C967E5"/>
    <w:rsid w:val="00CA1189"/>
    <w:rsid w:val="00CA38F3"/>
    <w:rsid w:val="00CB6252"/>
    <w:rsid w:val="00CC329D"/>
    <w:rsid w:val="00CD1FBB"/>
    <w:rsid w:val="00CD51DC"/>
    <w:rsid w:val="00CE096C"/>
    <w:rsid w:val="00CE43A1"/>
    <w:rsid w:val="00CF7DF2"/>
    <w:rsid w:val="00D11630"/>
    <w:rsid w:val="00D14629"/>
    <w:rsid w:val="00D24C02"/>
    <w:rsid w:val="00D25F8C"/>
    <w:rsid w:val="00D30807"/>
    <w:rsid w:val="00D3142A"/>
    <w:rsid w:val="00D36CC7"/>
    <w:rsid w:val="00D42FB6"/>
    <w:rsid w:val="00D43A29"/>
    <w:rsid w:val="00D526A4"/>
    <w:rsid w:val="00D64C0A"/>
    <w:rsid w:val="00D67EA5"/>
    <w:rsid w:val="00D76F22"/>
    <w:rsid w:val="00D80234"/>
    <w:rsid w:val="00D812CB"/>
    <w:rsid w:val="00D82936"/>
    <w:rsid w:val="00D82BA9"/>
    <w:rsid w:val="00D865C2"/>
    <w:rsid w:val="00DB17E1"/>
    <w:rsid w:val="00DB2BD0"/>
    <w:rsid w:val="00DB7ED9"/>
    <w:rsid w:val="00DC118D"/>
    <w:rsid w:val="00DE6827"/>
    <w:rsid w:val="00DE786E"/>
    <w:rsid w:val="00DE7896"/>
    <w:rsid w:val="00DF24C3"/>
    <w:rsid w:val="00E00DB8"/>
    <w:rsid w:val="00E040F6"/>
    <w:rsid w:val="00E257E1"/>
    <w:rsid w:val="00E32D6E"/>
    <w:rsid w:val="00E41A61"/>
    <w:rsid w:val="00E43DFD"/>
    <w:rsid w:val="00E569D4"/>
    <w:rsid w:val="00E607BA"/>
    <w:rsid w:val="00E668A4"/>
    <w:rsid w:val="00E804A5"/>
    <w:rsid w:val="00E806E4"/>
    <w:rsid w:val="00E80F40"/>
    <w:rsid w:val="00E85509"/>
    <w:rsid w:val="00E90179"/>
    <w:rsid w:val="00E90557"/>
    <w:rsid w:val="00E9330B"/>
    <w:rsid w:val="00EB0E31"/>
    <w:rsid w:val="00EB10CF"/>
    <w:rsid w:val="00ED296E"/>
    <w:rsid w:val="00ED373D"/>
    <w:rsid w:val="00ED74EC"/>
    <w:rsid w:val="00EE26D2"/>
    <w:rsid w:val="00EE6425"/>
    <w:rsid w:val="00EF0213"/>
    <w:rsid w:val="00EF03C7"/>
    <w:rsid w:val="00F07603"/>
    <w:rsid w:val="00F155EC"/>
    <w:rsid w:val="00F15B7A"/>
    <w:rsid w:val="00F24340"/>
    <w:rsid w:val="00F24DE0"/>
    <w:rsid w:val="00F47ACA"/>
    <w:rsid w:val="00F570E2"/>
    <w:rsid w:val="00F73175"/>
    <w:rsid w:val="00F767AB"/>
    <w:rsid w:val="00F80A1E"/>
    <w:rsid w:val="00F87E53"/>
    <w:rsid w:val="00F90251"/>
    <w:rsid w:val="00F92623"/>
    <w:rsid w:val="00F95475"/>
    <w:rsid w:val="00FA4670"/>
    <w:rsid w:val="00FA4E60"/>
    <w:rsid w:val="00FA7E9A"/>
    <w:rsid w:val="00FB309B"/>
    <w:rsid w:val="00FB47B1"/>
    <w:rsid w:val="00FC06BD"/>
    <w:rsid w:val="00FC0B09"/>
    <w:rsid w:val="00FC30B4"/>
    <w:rsid w:val="00FD16D5"/>
    <w:rsid w:val="00FD7062"/>
    <w:rsid w:val="00FE0DE2"/>
    <w:rsid w:val="00FE4D96"/>
    <w:rsid w:val="00FE5DD9"/>
    <w:rsid w:val="00FF08D6"/>
    <w:rsid w:val="00FF1B1D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C486BAF-1E3F-4C87-A7EE-172474CC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Body Text" w:qFormat="1"/>
    <w:lsdException w:name="Hyperlink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FE7"/>
    <w:rPr>
      <w:rFonts w:ascii="Garamond" w:hAnsi="Garamond"/>
      <w:sz w:val="24"/>
    </w:rPr>
  </w:style>
  <w:style w:type="paragraph" w:styleId="Rubrik1">
    <w:name w:val="heading 1"/>
    <w:basedOn w:val="Normal"/>
    <w:next w:val="Brdtext"/>
    <w:qFormat/>
    <w:rsid w:val="00280375"/>
    <w:pPr>
      <w:keepNext/>
      <w:spacing w:before="480" w:after="120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Brdtext"/>
    <w:qFormat/>
    <w:rsid w:val="00280375"/>
    <w:pPr>
      <w:keepNext/>
      <w:spacing w:before="240" w:after="60"/>
      <w:outlineLvl w:val="1"/>
    </w:pPr>
    <w:rPr>
      <w:rFonts w:ascii="Arial" w:hAnsi="Arial"/>
      <w:b/>
      <w:sz w:val="20"/>
    </w:rPr>
  </w:style>
  <w:style w:type="paragraph" w:styleId="Rubrik3">
    <w:name w:val="heading 3"/>
    <w:basedOn w:val="Normal"/>
    <w:next w:val="Brdtext"/>
    <w:qFormat/>
    <w:rsid w:val="005D7F77"/>
    <w:pPr>
      <w:keepNext/>
      <w:spacing w:before="120" w:after="60"/>
      <w:outlineLvl w:val="2"/>
    </w:pPr>
    <w:rPr>
      <w:rFonts w:ascii="Arial" w:hAnsi="Arial"/>
      <w:b/>
      <w:sz w:val="20"/>
    </w:rPr>
  </w:style>
  <w:style w:type="paragraph" w:styleId="Rubrik4">
    <w:name w:val="heading 4"/>
    <w:basedOn w:val="Normal"/>
    <w:next w:val="Brdtext"/>
    <w:qFormat/>
    <w:rsid w:val="00A920CF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qFormat/>
    <w:rsid w:val="00525FB6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754CB"/>
    <w:rPr>
      <w:b/>
      <w:color w:val="000080"/>
    </w:rPr>
  </w:style>
  <w:style w:type="paragraph" w:styleId="Brdtext">
    <w:name w:val="Body Text"/>
    <w:basedOn w:val="Normal"/>
    <w:qFormat/>
    <w:rsid w:val="001E459B"/>
  </w:style>
  <w:style w:type="paragraph" w:styleId="Sidfot">
    <w:name w:val="footer"/>
    <w:basedOn w:val="Normal"/>
    <w:link w:val="SidfotChar"/>
    <w:rsid w:val="00431462"/>
    <w:rPr>
      <w:sz w:val="16"/>
      <w:lang w:val="x-none" w:eastAsia="x-none"/>
    </w:rPr>
  </w:style>
  <w:style w:type="paragraph" w:styleId="Sidhuvud">
    <w:name w:val="header"/>
    <w:basedOn w:val="Normal"/>
    <w:link w:val="SidhuvudChar"/>
    <w:uiPriority w:val="99"/>
    <w:rsid w:val="00B614FF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1E459B"/>
  </w:style>
  <w:style w:type="character" w:styleId="Sidnummer">
    <w:name w:val="page number"/>
    <w:basedOn w:val="Standardstycketeckensnitt"/>
  </w:style>
  <w:style w:type="paragraph" w:customStyle="1" w:styleId="Sidhuvudledtext">
    <w:name w:val="Sidhuvud_ledtext"/>
    <w:basedOn w:val="Sidhuvud"/>
    <w:next w:val="Sidhuvud"/>
    <w:rsid w:val="00A920CF"/>
    <w:pPr>
      <w:spacing w:before="100"/>
    </w:pPr>
    <w:rPr>
      <w:sz w:val="14"/>
    </w:rPr>
  </w:style>
  <w:style w:type="paragraph" w:customStyle="1" w:styleId="Ledtext">
    <w:name w:val="Ledtext"/>
    <w:basedOn w:val="Tabellinnehll"/>
    <w:rsid w:val="001E459B"/>
  </w:style>
  <w:style w:type="paragraph" w:styleId="Innehll1">
    <w:name w:val="toc 1"/>
    <w:basedOn w:val="Normal"/>
    <w:next w:val="Normal"/>
    <w:autoRedefine/>
    <w:uiPriority w:val="39"/>
    <w:rsid w:val="004A367F"/>
    <w:pPr>
      <w:keepNext/>
      <w:tabs>
        <w:tab w:val="left" w:pos="624"/>
        <w:tab w:val="left" w:pos="1540"/>
        <w:tab w:val="right" w:pos="11340"/>
      </w:tabs>
    </w:pPr>
    <w:rPr>
      <w:noProof/>
      <w:szCs w:val="24"/>
    </w:rPr>
  </w:style>
  <w:style w:type="paragraph" w:styleId="Innehll2">
    <w:name w:val="toc 2"/>
    <w:basedOn w:val="Normal"/>
    <w:next w:val="Normal"/>
    <w:autoRedefine/>
    <w:uiPriority w:val="39"/>
    <w:rsid w:val="00D82936"/>
    <w:pPr>
      <w:tabs>
        <w:tab w:val="right" w:leader="dot" w:pos="8505"/>
      </w:tabs>
      <w:spacing w:after="60"/>
      <w:ind w:left="624"/>
    </w:pPr>
    <w:rPr>
      <w:noProof/>
      <w:szCs w:val="24"/>
    </w:rPr>
  </w:style>
  <w:style w:type="paragraph" w:customStyle="1" w:styleId="Paragrafnummer">
    <w:name w:val="Paragrafnummer"/>
    <w:basedOn w:val="Normal"/>
    <w:next w:val="Rubrik1"/>
    <w:qFormat/>
    <w:rsid w:val="001E459B"/>
    <w:pPr>
      <w:keepNext/>
      <w:pageBreakBefore/>
      <w:tabs>
        <w:tab w:val="left" w:pos="3912"/>
      </w:tabs>
      <w:spacing w:after="60"/>
    </w:pPr>
    <w:rPr>
      <w:b/>
    </w:rPr>
  </w:style>
  <w:style w:type="paragraph" w:customStyle="1" w:styleId="rendelista">
    <w:name w:val="Ärendelista"/>
    <w:basedOn w:val="Normal"/>
    <w:next w:val="Normal"/>
    <w:rsid w:val="0072482B"/>
    <w:pPr>
      <w:pageBreakBefore/>
      <w:spacing w:after="120"/>
    </w:pPr>
    <w:rPr>
      <w:rFonts w:ascii="Times New Roman" w:hAnsi="Times New Roman"/>
      <w:b/>
      <w:szCs w:val="28"/>
    </w:rPr>
  </w:style>
  <w:style w:type="character" w:styleId="Hyperlnk">
    <w:name w:val="Hyperlink"/>
    <w:uiPriority w:val="99"/>
    <w:rsid w:val="0072482B"/>
    <w:rPr>
      <w:color w:val="0000FF"/>
      <w:sz w:val="24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E85509"/>
    <w:pPr>
      <w:ind w:left="851" w:right="851"/>
    </w:pPr>
    <w:rPr>
      <w:iCs/>
      <w:color w:val="000000"/>
      <w:sz w:val="22"/>
      <w:lang w:val="x-none" w:eastAsia="x-none"/>
    </w:rPr>
  </w:style>
  <w:style w:type="character" w:customStyle="1" w:styleId="CitatChar">
    <w:name w:val="Citat Char"/>
    <w:link w:val="Citat"/>
    <w:uiPriority w:val="29"/>
    <w:rsid w:val="00E85509"/>
    <w:rPr>
      <w:iCs/>
      <w:color w:val="000000"/>
      <w:sz w:val="22"/>
    </w:rPr>
  </w:style>
  <w:style w:type="character" w:customStyle="1" w:styleId="SidfotChar">
    <w:name w:val="Sidfot Char"/>
    <w:link w:val="Sidfot"/>
    <w:rsid w:val="00431462"/>
    <w:rPr>
      <w:rFonts w:ascii="Garamond" w:hAnsi="Garamond"/>
      <w:sz w:val="16"/>
      <w:lang w:val="x-none" w:eastAsia="x-none"/>
    </w:rPr>
  </w:style>
  <w:style w:type="paragraph" w:customStyle="1" w:styleId="Sidfotledtext">
    <w:name w:val="Sidfot_ledtext"/>
    <w:basedOn w:val="Sidfot"/>
    <w:next w:val="Sidfot"/>
    <w:rsid w:val="00773A63"/>
    <w:pPr>
      <w:spacing w:before="60"/>
    </w:pPr>
    <w:rPr>
      <w:sz w:val="12"/>
      <w:szCs w:val="12"/>
      <w:lang w:val="sv-SE" w:eastAsia="sv-SE"/>
    </w:rPr>
  </w:style>
  <w:style w:type="paragraph" w:customStyle="1" w:styleId="Nrvarolista">
    <w:name w:val="Närvarolista"/>
    <w:basedOn w:val="rendelista"/>
    <w:next w:val="Normal"/>
    <w:qFormat/>
    <w:rsid w:val="00431462"/>
    <w:pPr>
      <w:ind w:left="-1304"/>
    </w:pPr>
  </w:style>
  <w:style w:type="paragraph" w:styleId="Ingetavstnd">
    <w:name w:val="No Spacing"/>
    <w:uiPriority w:val="1"/>
    <w:qFormat/>
    <w:rsid w:val="0072482B"/>
    <w:rPr>
      <w:sz w:val="24"/>
    </w:rPr>
  </w:style>
  <w:style w:type="paragraph" w:customStyle="1" w:styleId="Formatmall1">
    <w:name w:val="Formatmall1"/>
    <w:basedOn w:val="Sidhuvud"/>
    <w:qFormat/>
    <w:rsid w:val="00916C24"/>
  </w:style>
  <w:style w:type="character" w:customStyle="1" w:styleId="SidhuvudChar">
    <w:name w:val="Sidhuvud Char"/>
    <w:basedOn w:val="Standardstycketeckensnitt"/>
    <w:link w:val="Sidhuvud"/>
    <w:uiPriority w:val="99"/>
    <w:rsid w:val="00B614FF"/>
    <w:rPr>
      <w:rFonts w:ascii="Arial" w:hAnsi="Arial"/>
    </w:rPr>
  </w:style>
  <w:style w:type="character" w:styleId="Platshllartext">
    <w:name w:val="Placeholder Text"/>
    <w:basedOn w:val="Standardstycketeckensnitt"/>
    <w:uiPriority w:val="99"/>
    <w:semiHidden/>
    <w:rsid w:val="00340DBE"/>
    <w:rPr>
      <w:color w:val="808080"/>
    </w:rPr>
  </w:style>
  <w:style w:type="paragraph" w:styleId="Ballongtext">
    <w:name w:val="Balloon Text"/>
    <w:basedOn w:val="Normal"/>
    <w:link w:val="BallongtextChar"/>
    <w:semiHidden/>
    <w:unhideWhenUsed/>
    <w:rsid w:val="007D4A7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7D4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C3CA5F18C94826AF5E088900536F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3891E6-6326-4373-9E78-62CED1224010}"/>
      </w:docPartPr>
      <w:docPartBody>
        <w:p w:rsidR="00C60EA2" w:rsidRDefault="00C60EA2">
          <w:pPr>
            <w:pStyle w:val="36C3CA5F18C94826AF5E088900536FF6"/>
          </w:pPr>
          <w:r w:rsidRPr="00866E6A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A2"/>
    <w:rsid w:val="00C6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6C3CA5F18C94826AF5E088900536FF6">
    <w:name w:val="36C3CA5F18C94826AF5E088900536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93A74-A0C6-457C-8CCA-E7078619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2455</Characters>
  <Application>Microsoft Office Word</Application>
  <DocSecurity>0</DocSecurity>
  <Lines>122</Lines>
  <Paragraphs>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Söderköpings kommun</vt:lpstr>
      <vt:lpstr>Protokoll</vt:lpstr>
    </vt:vector>
  </TitlesOfParts>
  <Company/>
  <LinksUpToDate>false</LinksUpToDate>
  <CharactersWithSpaces>2700</CharactersWithSpaces>
  <SharedDoc>false</SharedDoc>
  <HLinks>
    <vt:vector size="12" baseType="variant">
      <vt:variant>
        <vt:i4>1114163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_Toc467142433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_Toc467142432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Söderköpings kommun</dc:title>
  <dc:subject/>
  <dc:creator>Johansson, Per</dc:creator>
  <cp:keywords/>
  <cp:lastModifiedBy>Johansson, Per</cp:lastModifiedBy>
  <cp:revision>2</cp:revision>
  <cp:lastPrinted>2022-01-10T09:23:00Z</cp:lastPrinted>
  <dcterms:created xsi:type="dcterms:W3CDTF">2022-01-12T13:55:00Z</dcterms:created>
  <dcterms:modified xsi:type="dcterms:W3CDTF">2022-01-12T13:55:00Z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</Properties>
</file>